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Times New Roman" w:ascii="Times New Roman" w:hAnsi="Times New Roman"/>
          <w:b/>
          <w:i/>
          <w:sz w:val="24"/>
          <w:szCs w:val="24"/>
          <w:lang w:val="pt-BR"/>
        </w:rPr>
      </w:pPr>
      <w:r>
        <w:rPr>
          <w:rFonts w:eastAsia="Times New Roman" w:cs="Times New Roman" w:ascii="Times New Roman" w:hAnsi="Times New Roman"/>
          <w:b/>
          <w:i/>
          <w:sz w:val="24"/>
          <w:szCs w:val="24"/>
          <w:lang w:val="pt-BR"/>
        </w:rPr>
        <w:pict>
          <v:rect id="shape_0" stroked="f" style="position:absolute;margin-left:358.95pt;margin-top:21.85pt;width:82.25pt;height:62.55pt;rotation:90">
            <v:imagedata r:id="rId2" detectmouseclick="t"/>
            <v:wrap v:type="none"/>
            <v:stroke color="#3465a4" joinstyle="round" endcap="flat"/>
          </v:rect>
        </w:pict>
        <w:drawing>
          <wp:anchor behindDoc="0" distT="0" distB="0" distL="114300" distR="114300" simplePos="0" locked="0" layoutInCell="1" allowOverlap="1" relativeHeight="0">
            <wp:simplePos x="0" y="0"/>
            <wp:positionH relativeFrom="column">
              <wp:posOffset>42545</wp:posOffset>
            </wp:positionH>
            <wp:positionV relativeFrom="paragraph">
              <wp:posOffset>129540</wp:posOffset>
            </wp:positionV>
            <wp:extent cx="815975" cy="1143000"/>
            <wp:effectExtent l="0" t="0" r="0" b="0"/>
            <wp:wrapNone/>
            <wp:docPr id="0" name="Picture"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ema_2016A"/>
                    <pic:cNvPicPr>
                      <a:picLocks noChangeAspect="1" noChangeArrowheads="1"/>
                    </pic:cNvPicPr>
                  </pic:nvPicPr>
                  <pic:blipFill>
                    <a:blip r:embed="rId3"/>
                    <a:stretch>
                      <a:fillRect/>
                    </a:stretch>
                  </pic:blipFill>
                  <pic:spPr bwMode="auto">
                    <a:xfrm>
                      <a:off x="0" y="0"/>
                      <a:ext cx="815975" cy="1143000"/>
                    </a:xfrm>
                    <a:prstGeom prst="rect">
                      <a:avLst/>
                    </a:prstGeom>
                    <a:noFill/>
                    <a:ln w="9525">
                      <a:noFill/>
                      <a:miter lim="800000"/>
                      <a:headEnd/>
                      <a:tailEnd/>
                    </a:ln>
                  </pic:spPr>
                </pic:pic>
              </a:graphicData>
            </a:graphic>
          </wp:anchor>
        </w:drawing>
      </w:r>
    </w:p>
    <w:p>
      <w:pPr>
        <w:pStyle w:val="Normal"/>
        <w:spacing w:lineRule="auto" w:line="240" w:before="0" w:after="0"/>
        <w:ind w:left="0" w:right="-900" w:hanging="0"/>
        <w:rPr>
          <w:rFonts w:eastAsia="Times New Roman" w:cs="Times New Roman" w:ascii="Times New Roman" w:hAnsi="Times New Roman"/>
          <w:b/>
          <w:i/>
          <w:sz w:val="28"/>
          <w:szCs w:val="28"/>
          <w:lang w:val="pt-BR"/>
        </w:rPr>
      </w:pPr>
      <w:r>
        <w:rPr>
          <w:rFonts w:eastAsia="Times New Roman" w:cs="Times New Roman" w:ascii="Times New Roman" w:hAnsi="Times New Roman"/>
          <w:sz w:val="28"/>
          <w:szCs w:val="28"/>
          <w:lang w:val="fr-FR" w:eastAsia="ro-RO"/>
        </w:rPr>
        <w:t xml:space="preserve">                                                  </w:t>
      </w:r>
      <w:r>
        <w:rPr>
          <w:rFonts w:eastAsia="Times New Roman" w:cs="Times New Roman" w:ascii="Times New Roman" w:hAnsi="Times New Roman"/>
          <w:b/>
          <w:i/>
          <w:sz w:val="28"/>
          <w:szCs w:val="28"/>
          <w:lang w:val="pt-BR"/>
        </w:rPr>
        <w:t xml:space="preserve">- </w:t>
      </w:r>
      <w:r>
        <w:rPr>
          <w:rFonts w:eastAsia="Times New Roman" w:cs="Times New Roman" w:ascii="Times New Roman" w:hAnsi="Times New Roman"/>
          <w:b/>
          <w:sz w:val="28"/>
          <w:szCs w:val="28"/>
          <w:lang w:val="pt-BR"/>
        </w:rPr>
        <w:t>CONSILIUL  LOCAL</w:t>
      </w:r>
      <w:r>
        <w:rPr>
          <w:rFonts w:eastAsia="Times New Roman" w:cs="Times New Roman" w:ascii="Times New Roman" w:hAnsi="Times New Roman"/>
          <w:b/>
          <w:i/>
          <w:sz w:val="28"/>
          <w:szCs w:val="28"/>
          <w:lang w:val="pt-BR"/>
        </w:rPr>
        <w:t xml:space="preserve"> -</w:t>
      </w:r>
    </w:p>
    <w:p>
      <w:pPr>
        <w:pStyle w:val="Normal"/>
        <w:spacing w:lineRule="auto" w:line="240" w:before="0" w:after="0"/>
        <w:ind w:left="0" w:right="-900" w:hanging="0"/>
        <w:jc w:val="center"/>
        <w:rPr>
          <w:rFonts w:eastAsia="Times New Roman" w:cs="Times New Roman" w:ascii="Times New Roman" w:hAnsi="Times New Roman"/>
          <w:b/>
          <w:i/>
          <w:sz w:val="28"/>
          <w:szCs w:val="28"/>
          <w:lang w:val="pt-BR"/>
        </w:rPr>
      </w:pPr>
      <w:r>
        <w:rPr>
          <w:rFonts w:eastAsia="Times New Roman" w:cs="Times New Roman" w:ascii="Times New Roman" w:hAnsi="Times New Roman"/>
          <w:b/>
          <w:i/>
          <w:sz w:val="28"/>
          <w:szCs w:val="28"/>
          <w:lang w:val="pt-BR"/>
        </w:rPr>
        <w:t>Comuna Grădiştea, Judeţul Vîlcea</w:t>
      </w:r>
    </w:p>
    <w:p>
      <w:pPr>
        <w:pStyle w:val="Normal"/>
        <w:spacing w:lineRule="auto" w:line="240" w:before="0" w:after="0"/>
        <w:ind w:left="0" w:right="-900" w:hanging="0"/>
        <w:jc w:val="center"/>
        <w:rPr>
          <w:rFonts w:eastAsia="Times New Roman" w:cs="Times New Roman" w:ascii="Times New Roman" w:hAnsi="Times New Roman"/>
          <w:b/>
          <w:i/>
          <w:sz w:val="28"/>
          <w:szCs w:val="28"/>
          <w:lang w:val="fr-FR"/>
        </w:rPr>
      </w:pPr>
      <w:r>
        <w:rPr>
          <w:rFonts w:eastAsia="Times New Roman" w:cs="Times New Roman" w:ascii="Times New Roman" w:hAnsi="Times New Roman"/>
          <w:b/>
          <w:i/>
          <w:sz w:val="28"/>
          <w:szCs w:val="28"/>
          <w:lang w:val="fr-FR"/>
        </w:rPr>
        <w:t>Tel:0250/867072 ; Tel/ Fax : 0250/867009</w:t>
      </w:r>
    </w:p>
    <w:p>
      <w:pPr>
        <w:pStyle w:val="Normal"/>
        <w:spacing w:lineRule="auto" w:line="240" w:before="0" w:after="0"/>
        <w:ind w:left="0" w:right="89" w:hanging="0"/>
        <w:jc w:val="center"/>
        <w:rPr>
          <w:rFonts w:eastAsia="Times New Roman" w:cs="Times New Roman" w:ascii="Times New Roman" w:hAnsi="Times New Roman"/>
          <w:b/>
          <w:i/>
          <w:color w:val="000000"/>
          <w:sz w:val="28"/>
          <w:szCs w:val="28"/>
          <w:lang w:val="fr-FR" w:eastAsia="ro-RO"/>
        </w:rPr>
      </w:pPr>
      <w:r>
        <w:rPr>
          <w:rFonts w:eastAsia="Times New Roman" w:cs="Times New Roman" w:ascii="Times New Roman" w:hAnsi="Times New Roman"/>
          <w:b/>
          <w:i/>
          <w:sz w:val="28"/>
          <w:szCs w:val="28"/>
          <w:lang w:val="fr-FR" w:eastAsia="ro-RO"/>
        </w:rPr>
        <w:t xml:space="preserve">             </w:t>
      </w:r>
      <w:r>
        <w:rPr>
          <w:rFonts w:eastAsia="Times New Roman" w:cs="Times New Roman" w:ascii="Times New Roman" w:hAnsi="Times New Roman"/>
          <w:b/>
          <w:i/>
          <w:sz w:val="28"/>
          <w:szCs w:val="28"/>
          <w:lang w:val="fr-FR" w:eastAsia="ro-RO"/>
        </w:rPr>
        <w:t xml:space="preserve">e-mail: </w:t>
      </w:r>
      <w:r>
        <w:rPr>
          <w:rFonts w:eastAsia="Times New Roman" w:cs="Times New Roman" w:ascii="Times New Roman" w:hAnsi="Times New Roman"/>
          <w:b/>
          <w:i/>
          <w:color w:val="000000"/>
          <w:sz w:val="28"/>
          <w:szCs w:val="28"/>
          <w:lang w:val="fr-FR" w:eastAsia="ro-RO"/>
        </w:rPr>
        <w:t>gradistea@vl.e-adm.ro</w:t>
      </w:r>
    </w:p>
    <w:p>
      <w:pPr>
        <w:pStyle w:val="Normal"/>
        <w:spacing w:lineRule="auto" w:line="240" w:before="0" w:after="0"/>
        <w:ind w:left="0" w:right="-900" w:hanging="0"/>
        <w:jc w:val="center"/>
        <w:rPr>
          <w:rStyle w:val="InternetLink"/>
          <w:rFonts w:eastAsia="Times New Roman" w:cs="Times New Roman" w:ascii="Times New Roman" w:hAnsi="Times New Roman"/>
          <w:b/>
          <w:color w:val="0000FF"/>
          <w:sz w:val="28"/>
          <w:szCs w:val="28"/>
          <w:u w:val="single"/>
          <w:lang w:val="fr-FR"/>
        </w:rPr>
      </w:pPr>
      <w:hyperlink r:id="rId4">
        <w:r>
          <w:rPr>
            <w:rStyle w:val="InternetLink"/>
            <w:rFonts w:eastAsia="Times New Roman" w:cs="Times New Roman" w:ascii="Times New Roman" w:hAnsi="Times New Roman"/>
            <w:b/>
            <w:color w:val="0000FF"/>
            <w:sz w:val="28"/>
            <w:szCs w:val="28"/>
            <w:u w:val="single"/>
            <w:lang w:val="fr-FR"/>
          </w:rPr>
          <w:t>www.primariagradisteavalcea.ro</w:t>
        </w:r>
      </w:hyperlink>
    </w:p>
    <w:p>
      <w:pPr>
        <w:pStyle w:val="Normal"/>
        <w:spacing w:lineRule="auto" w:line="240" w:before="0" w:after="0"/>
        <w:jc w:val="both"/>
        <w:rPr/>
      </w:pPr>
      <w:r>
        <w:rPr/>
        <w:pict>
          <v:rect id="shape_0" stroked="f" style="position:absolute;margin-left:0pt;margin-top:0pt;width:465.25pt;height:28.7pt">
            <v:imagedata r:id="rId5" detectmouseclick="t"/>
            <v:wrap v:type="none"/>
            <v:stroke color="#3465a4" joinstyle="round" endcap="flat"/>
          </v:rect>
        </w:pict>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t>LEGISLATURA A VIII-A</w:t>
        <w:tab/>
        <w:tab/>
        <w:tab/>
        <w:tab/>
        <w:tab/>
        <w:tab/>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both"/>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t xml:space="preserve">                                             </w:t>
      </w:r>
      <w:r>
        <w:rPr>
          <w:rFonts w:eastAsia="Times New Roman" w:cs="Times New Roman" w:ascii="Times New Roman" w:hAnsi="Times New Roman"/>
          <w:b/>
          <w:bCs/>
          <w:sz w:val="24"/>
          <w:szCs w:val="24"/>
          <w:lang w:val="ro-RO" w:eastAsia="zh-CN"/>
        </w:rPr>
        <w:t>ANEXA LA HCL NR. 10/26.02.2021</w:t>
      </w:r>
    </w:p>
    <w:p>
      <w:pPr>
        <w:pStyle w:val="Normal"/>
        <w:spacing w:lineRule="auto" w:line="240" w:before="0" w:after="0"/>
        <w:jc w:val="center"/>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t>REGULAMENTUL DE ORGANIZARE ȘI FUNCȚIONARE AL CONSI</w:t>
      </w:r>
      <w:bookmarkStart w:id="0" w:name="_GoBack"/>
      <w:bookmarkEnd w:id="0"/>
      <w:r>
        <w:rPr>
          <w:rFonts w:eastAsia="Times New Roman" w:cs="Times New Roman" w:ascii="Times New Roman" w:hAnsi="Times New Roman"/>
          <w:b/>
          <w:bCs/>
          <w:sz w:val="24"/>
          <w:szCs w:val="24"/>
          <w:lang w:val="ro-RO" w:eastAsia="zh-CN"/>
        </w:rPr>
        <w:t>LIULUI LOCAL AL COMUNEI GRĂDIȘTEA</w:t>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t>JUDEȚUL VÂLCEA</w:t>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pageBreakBefore/>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pacing w:lineRule="auto" w:line="240" w:before="0" w:after="0"/>
        <w:jc w:val="center"/>
        <w:rPr>
          <w:rFonts w:eastAsia="Times New Roman" w:cs="Times New Roman" w:ascii="Times New Roman" w:hAnsi="Times New Roman"/>
          <w:b/>
          <w:bCs/>
          <w:sz w:val="24"/>
          <w:szCs w:val="24"/>
          <w:lang w:val="ro-RO" w:eastAsia="zh-CN"/>
        </w:rPr>
      </w:pPr>
      <w:r>
        <w:rPr>
          <w:rFonts w:eastAsia="Times New Roman" w:cs="Times New Roman" w:ascii="Times New Roman" w:hAnsi="Times New Roman"/>
          <w:b/>
          <w:bCs/>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jc w:val="center"/>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jc w:val="center"/>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t>REGULAMENT DE ORGANIZARE ȘI FUNCȚIONARE A CONSILIULUI LOCAL AL COMUNEI GRĂDIȘTEA, JUDEŢUL VÂLCEA</w:t>
      </w:r>
    </w:p>
    <w:p>
      <w:pPr>
        <w:pStyle w:val="Normal"/>
        <w:shd w:fill="FFFFFF" w:val="clear"/>
        <w:spacing w:lineRule="auto" w:line="240" w:before="0" w:after="0"/>
        <w:contextualSpacing/>
        <w:jc w:val="center"/>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jc w:val="center"/>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jc w:val="center"/>
        <w:rPr>
          <w:rFonts w:eastAsia="Times New Roman" w:cs="Times New Roman" w:ascii="Times New Roman" w:hAnsi="Times New Roman"/>
          <w:b/>
          <w:bCs/>
          <w:color w:val="212529"/>
          <w:sz w:val="24"/>
          <w:szCs w:val="24"/>
          <w:lang w:val="ro-RO" w:eastAsia="zh-CN"/>
        </w:rPr>
      </w:pPr>
      <w:r>
        <w:rPr>
          <w:rFonts w:eastAsia="Times New Roman" w:cs="Times New Roman" w:ascii="Times New Roman" w:hAnsi="Times New Roman"/>
          <w:b/>
          <w:bCs/>
          <w:color w:val="212529"/>
          <w:sz w:val="24"/>
          <w:szCs w:val="24"/>
          <w:lang w:val="ro-RO" w:eastAsia="zh-CN"/>
        </w:rPr>
      </w:r>
    </w:p>
    <w:p>
      <w:pPr>
        <w:pStyle w:val="Normal"/>
        <w:shd w:fill="FFFFFF" w:val="clear"/>
        <w:spacing w:lineRule="auto" w:line="240" w:before="0" w:after="0"/>
        <w:contextualSpacing/>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r>
    </w:p>
    <w:p>
      <w:pPr>
        <w:pStyle w:val="Normal"/>
        <w:shd w:fill="FFFFFF" w:val="clear"/>
        <w:spacing w:lineRule="auto" w:line="240" w:before="0" w:after="0"/>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 xml:space="preserve">CUPRINS </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I Dispozitii generale …………………………………………………………….pag.3</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II Constituirea consiliului local .…………………………………………….......pag.4</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III Organizarea consiliului local……………………………………………........pag.6</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IV Functionarea consiliului local……………………………………………......pag.12</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V  Dizolvarea consililiului local………………………………………………....pag.32</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VI Dispozitii privind exercitarea mandatului de consilier local…..................…..pag.33</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VII Incompatibilitatile alesilor locali……………………………………….........pag.42</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VIII Raspunderea alesilor locali…………………………………………….........pag.44</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IX Alte dispozutii………………………………………………………………...pag.46</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Capitolul X Dispozitii finale………………………………………………………………..pag.48</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Anexe nr.1-7………………………………………………………………………………...pag.49</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ro-RO" w:eastAsia="x-none"/>
        </w:rPr>
      </w:pPr>
      <w:bookmarkStart w:id="1" w:name="_Toc65582328"/>
      <w:bookmarkStart w:id="2" w:name="_Toc65582328"/>
      <w:r>
        <w:rPr>
          <w:rFonts w:eastAsia="Times New Roman" w:cs="Times New Roman" w:ascii="Times New Roman" w:hAnsi="Times New Roman"/>
          <w:b/>
          <w:bCs/>
          <w:color w:val="212529"/>
          <w:sz w:val="24"/>
          <w:szCs w:val="24"/>
          <w:lang w:val="ro-RO" w:eastAsia="x-none"/>
        </w:rPr>
      </w:r>
    </w:p>
    <w:p>
      <w:pPr>
        <w:pStyle w:val="Normal"/>
        <w:keepNext/>
        <w:spacing w:lineRule="auto" w:line="240" w:before="120" w:after="0"/>
        <w:outlineLvl w:val="0"/>
        <w:rPr>
          <w:rFonts w:eastAsia="Times New Roman" w:cs="Times New Roman" w:ascii="Times New Roman" w:hAnsi="Times New Roman"/>
          <w:b/>
          <w:bCs/>
          <w:color w:val="212529"/>
          <w:sz w:val="24"/>
          <w:szCs w:val="24"/>
          <w:lang w:val="ro-RO" w:eastAsia="x-none"/>
        </w:rPr>
      </w:pPr>
      <w:r>
        <w:rPr>
          <w:rFonts w:eastAsia="Times New Roman" w:cs="Times New Roman" w:ascii="Times New Roman" w:hAnsi="Times New Roman"/>
          <w:b/>
          <w:bCs/>
          <w:color w:val="212529"/>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keepNext/>
        <w:spacing w:lineRule="auto" w:line="240" w:before="120" w:after="0"/>
        <w:outlineLvl w:val="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spacing w:lineRule="auto" w:line="240" w:before="0" w:after="0"/>
        <w:rPr>
          <w:rFonts w:eastAsia="Times New Roman" w:cs="Times New Roman" w:ascii="Times New Roman" w:hAnsi="Times New Roman"/>
          <w:sz w:val="24"/>
          <w:szCs w:val="24"/>
          <w:lang w:val="ro-RO" w:eastAsia="x-none"/>
        </w:rPr>
      </w:pPr>
      <w:r>
        <w:rPr>
          <w:rFonts w:eastAsia="Times New Roman" w:cs="Times New Roman" w:ascii="Times New Roman" w:hAnsi="Times New Roman"/>
          <w:sz w:val="24"/>
          <w:szCs w:val="24"/>
          <w:lang w:val="ro-RO" w:eastAsia="x-none"/>
        </w:rPr>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3" w:name="_Toc65582328"/>
      <w:bookmarkEnd w:id="3"/>
      <w:r>
        <w:rPr>
          <w:rFonts w:eastAsia="Times New Roman" w:cs="Times New Roman" w:ascii="Times New Roman" w:hAnsi="Times New Roman"/>
          <w:b/>
          <w:bCs/>
          <w:color w:val="212529"/>
          <w:sz w:val="24"/>
          <w:szCs w:val="24"/>
          <w:lang w:val="x-none" w:eastAsia="x-none"/>
        </w:rPr>
        <w:t>CAPITOLUL I. Dispoziţii generale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w:t>
      </w: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Obiectul de reglementare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Prezentul regulament de organizare şi funcţionare a Consiliului Local al comunei Grădișteai,județul Vâlcea, are ca obiect stabilirea condiţiilor de exercitare a mandatului de către consilierii locali, a drepturilor, obligaţiilor şi răspunderilor ce le revin în baza mandatului încredinţat.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Consilierii locali se aleg prin vot universal, egal, direct, secret şi liber exprimat de către cetăţenii cu drept de vot ai comunei Grădiștea,județul Vâlcea, potrivit legii pentru alegerea autorităţilor administraţiei publice locale.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(3) Participarea consilierilor locali la activitatea consiliului local are caracter public şi legitim, fiind în acord cu interesele generale ale locuitorilor comunei Grădișteai,județul Vâlcea.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 Definiţii generale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În sensul prezentului regulament de organizare şi funcţionare, termenii şi expresiile de mai jos au următoarele semnificaţii: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a) </w:t>
      </w:r>
      <w:r>
        <w:rPr>
          <w:rFonts w:eastAsia="Times New Roman" w:cs="Times New Roman" w:ascii="Times New Roman" w:hAnsi="Times New Roman"/>
          <w:b/>
          <w:color w:val="212529"/>
          <w:sz w:val="24"/>
          <w:szCs w:val="24"/>
          <w:lang w:val="ro-RO" w:eastAsia="zh-CN"/>
        </w:rPr>
        <w:t>aleşii locali</w:t>
      </w:r>
      <w:r>
        <w:rPr>
          <w:rFonts w:eastAsia="Times New Roman" w:cs="Times New Roman" w:ascii="Times New Roman" w:hAnsi="Times New Roman"/>
          <w:color w:val="212529"/>
          <w:sz w:val="24"/>
          <w:szCs w:val="24"/>
          <w:lang w:val="ro-RO" w:eastAsia="zh-CN"/>
        </w:rPr>
        <w:t xml:space="preserve"> - primarul, viceprimarul, consilierii locali ai comunei Grădiștea,județul Vâlcea;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b)aparatul de specialitate al primarului- totalitatea compartimentelor funcţionale, fără personalitate juridică, de la nivelul unităţii/subdiviziunii administrativ - teritoriale, precum şi secretarul general al unităţii/subdiviziunii administrativ - teritoriale; primarul, consilierii personali sau personalul din cadrul cabinetului acestuia, viceprimarul, administratorul public nu fac parte din aparatul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asociaţiile de dezvoltare intercomunitară - structurile de cooperare cu personalitate juridică, de drept privat şi de utilitate publică, înfiinţate, în condiţiile legii, de comuna Grădiștea,județul Vâlcea, pentru realizarea în comun a unor proiecte de dezvoltare de interes zonal sau regional ori pentru furnizarea în comun a unor servicii publice;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autoritatea deliberativă - Consiliul Local al comunei Grădiștea, județul Vâlcea;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e) autoritatea executivă - primarul comunei Grădiștea,județul Vâlcea;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colectivitatea locală - totalitatea persoanelor fizice cu domiciliul în comuna Grădiștea,județul Vâlcea;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cvorumul - numărul minim de membri prevăzut de lege pentru întrunirea valabilă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hotărâre - act administrativ adoptat de Consiliul Local al comunei Grădiștea,județul Vâlcea;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i) majoritatea - numărul de voturi necesar a fi exprimate de membrii unui organ colegial pentru adoptarea unui act administrativ, stabilit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j) majoritatea absolută - primul număr natural strict mai mare decât jumătate din totalul membrilor în funcţie ai consiliului local; În cazul Consiliului Local Grădiștea numărul este 7.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k) majoritatea calificată - primul număr natural care este mai mare decât valoarea numerică rezultată în urma aplicării fracţiei/procentului stabilite/stabilit prin lege sau regulament la totalul membrilor consiliului local stabilit în condiţiile legii; În acest caz numărul este 9.</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l) majoritatea simplă - primul număr natural mai mare decât jumătate din totalul membrilor prezenţi la o şedinţă a consiliului local, cu condiţia îndeplinirii cvorumului;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m) 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n) Primăria Grădiștea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o) secretarul general - secretarul general al comunei Grădiștea,județul Vâlcea.</w:t>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4" w:name="_Toc65582329"/>
      <w:bookmarkEnd w:id="4"/>
      <w:r>
        <w:rPr>
          <w:rFonts w:eastAsia="Times New Roman" w:cs="Times New Roman" w:ascii="Times New Roman" w:hAnsi="Times New Roman"/>
          <w:b/>
          <w:bCs/>
          <w:color w:val="212529"/>
          <w:sz w:val="24"/>
          <w:szCs w:val="24"/>
          <w:lang w:val="x-none" w:eastAsia="x-none"/>
        </w:rPr>
        <w:t>CAPITOLUL II. Constituirea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 3. Structura consiliului local al comunei Grădiștea,județul Vâlcea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al comunei Grădiștea,județul Vâlcea are, conform legii, un număr de 11 consilieri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color w:val="212529"/>
          <w:sz w:val="24"/>
          <w:szCs w:val="24"/>
          <w:lang w:val="ro-RO" w:eastAsia="zh-CN"/>
        </w:rPr>
        <w:t xml:space="preserve">(2) Sediul Consiliului Local al comunei Grădiștea,județul Vâlcea este la adresa: strada Principală, nr. 43, sat Grădiștea, comuna Grădiștea,județul Vâlcea, CP </w:t>
      </w:r>
      <w:hyperlink r:id="rId6">
        <w:r>
          <w:rPr>
            <w:rStyle w:val="InternetLink"/>
            <w:rFonts w:eastAsia="Times New Roman" w:cs="Times New Roman" w:ascii="Times New Roman" w:hAnsi="Times New Roman"/>
            <w:sz w:val="24"/>
            <w:szCs w:val="24"/>
            <w:shd w:fill="FFFFFF" w:val="clear"/>
            <w:lang w:val="ro-RO" w:eastAsia="zh-CN"/>
          </w:rPr>
          <w:t>247253</w:t>
        </w:r>
      </w:hyperlink>
      <w:r>
        <w:rPr>
          <w:rFonts w:eastAsia="Times New Roman" w:cs="Times New Roman" w:ascii="Times New Roman" w:hAnsi="Times New Roman"/>
          <w:sz w:val="24"/>
          <w:szCs w:val="24"/>
          <w:lang w:val="ro-RO" w:eastAsia="zh-CN"/>
        </w:rPr>
        <w:t xml:space="preserv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 Constituirea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al comunei Grădștea, județul Vâlcea se constituie în cel mult 60 de zile de la data desfăşurării alegerilor autorităţilor administraţiei publice locale. Anterior constituirii consiliului local, mandatele consilierilor locali declaraţi aleşi sunt validate în condiţiile prevăzute la art. 114 din Ordonanţa de urgenţă a Guvernului nr 57/2019 privind Codul administrativ,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După validarea mandatelor de consilier local este organizată o şedinţă privind ceremonia de constituire a consiliului local, ocazie cu care consilierii locali depun jurământul.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 Validarea mandatului de consilier local şi depunerea jurământului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Procedura de validare a consilierilor locali declaraţi aleşi sau, după caz, a supleanţilor în cadrul procedurii de constituire a consiliului local se realizează potrivit prevederilor art. 114 - 117, respectiv art. 119, 121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Consilierii locali validaţi depun jurământul în cadrul şedinţelor de constituire a consiliului local sau în cadrul şedinţelor consiliului local ulterioare,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 Declararea consiliului local al comunei Grădiștea,județul Vâlcea ca legal constituit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este legal constituit dacă numărul consilierilor locali care au depus jurământul în condiţiile art. 116 alin. (5) - (7) din Ordonanţa de urgenţă a Guvernului nr. 57/2019, cu modificările şi completările ulterioare, este mai mare decât primul număr natural strict mai mare decât jumătate din numărul membrilor consiliului local, stabilit potrivit art. 112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Data constituirii consiliului local este considerată data desfăşurării primei şedinţe privind ceremonia de constituire a consiliului local, respectiv a celei de a doua,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În termen de 3 zile de la data constituirii consiliului local, în condiţiile alin. (2), prefectul județului, emite un ordin privind constatarea îndeplinirii condiţiilor legale de constituire a consiliului local, care se comunică secretarului general şi se aduce la cunoştinţă publică.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În situaţia în care consiliul local nu este legal constituit în condiţiile alin. (1), în termen de 3 zile de la împlinirea termenului prevăzut la art. 116 alin. (6) din Ordonanţa de urgenţă a Guvernului nr. 57/2019, cu modificările şi completările ulterioare, prefectul emite un ordin privind constatarea neîndeplinirii condiţiilor legale de constituire a consiliului local, în care se menţionează motivele neconstituirii acestuia.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 Organizarea alegerilor parţiale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Art.8. Validarea mandatelor supleanţilor pe durata mandatului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caz de vacanţă a mandatelor de consilieri locali, pe durata mandatului consiliului local, mandatele supleanţilor sunt validate în termen de 10 zile de la data încetării mandatului consilierului local, în condiţiile art. 55,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din Ordonanţa de urgenţă a Guvernului nr. 57/2019, cu modificările şi completările ulterioare. Supleanţii au obligaţia transmiterii către secretarul general a documentelor doveditoare prevăzute la art. 114 alin. (2) lit. a) - d) din Ordonanţa de urgenţă a Guvernului nr. 57/2019, cu modificările şi completările ulterioare, cu cel puţin 5 zile înainte de împlinirea termenului de 10 zile. Dispoziţiile art. 114 alin. (4) - (7) din Ordonanţa de urgenţă a Guvernului nr. 57/2019, cu modificările şi completările ulterioare, se aplică în mod corespunzător.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Consilierul local al cărui mandat a fost validat pe durata mandatului consiliului local depune jurământul în faţa consiliului local, în termen de 15 zile de la data la care secretarul general l-a informat cu privire la validarea mandatului său.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Consiliul local se convoacă în condiţiile art. 22 alin. (1) pentru respectarea termenului prevăzut la alin. (2) sau (3),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cazul în care consilierul local al cărui mandat a fost validat în condiţiile alin. (2) sau (3) se află, pe perioada celor 15 zile prevăzute de aceste alineate, în una dintre situaţiile prevăzute la art. 116 alin. (8) din Ordonanţa de urgenţă a Guvernului nr. 57/2019, cu modificările şi completările ulterioare, termenul pentru depunerea jurământului se prelungeşte până la încetarea acestei situaţii.</w:t>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5" w:name="_Toc65582330"/>
      <w:bookmarkEnd w:id="5"/>
      <w:r>
        <w:rPr>
          <w:rFonts w:eastAsia="Times New Roman" w:cs="Times New Roman" w:ascii="Times New Roman" w:hAnsi="Times New Roman"/>
          <w:b/>
          <w:bCs/>
          <w:color w:val="212529"/>
          <w:sz w:val="24"/>
          <w:szCs w:val="24"/>
          <w:lang w:val="x-none" w:eastAsia="x-none"/>
        </w:rPr>
        <w:t>CAPITOLUL III. Organizarea consiliului local</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1. Preşedintele de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Art.9. Preşedintele de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După declararea ca legal constituit, consiliul local alege dintre membrii săi, în prima ședință de după ceremonia de constituire, un preşedinte de şedinţă, pe o perioadă de cel mult 3 luni, care conduce şedinţele consiliului şi semnează hotărârile adoptate de acesta. Preşedintele de şedinţă se alege prin vot deschis cu majoritate simplă, prevăzută la art. 2, lit. ,,l”.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Alegerea preşedintelui de şedinţă se va realiza, în prima ședință(de orice tip) ce va avea loc după şedinţa privind ceremonia de constituire a consiliului local, după declararea ca legal constituit a consiliului.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Durata mandatului preşedintelui de şedinţă este de 3 luni.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Consilierul local ales în condiţiile alin. (1) poate fi schimbat din funcţie, la iniţiativa a cel puţin unei treimi din numărul consilierilor locali în funcţie, prin hotărâre adoptată cu majoritate absolută.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Art.10. Atribuţiile preşedintelui de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w:t>
      </w:r>
      <w:r>
        <w:rPr>
          <w:rFonts w:eastAsia="Times New Roman" w:cs="Times New Roman" w:ascii="Times New Roman" w:hAnsi="Times New Roman"/>
          <w:color w:val="212529"/>
          <w:sz w:val="24"/>
          <w:szCs w:val="24"/>
          <w:lang w:val="ro-RO" w:eastAsia="zh-CN"/>
        </w:rPr>
        <w:t>Preşedintele de şedinţă exercită următoarele atribuţii principale: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conduce şedinţele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supune votului consilierilor locali proiectele de hotărâri şi anunţă rezultatul votării, cu precizarea voturilor pentru, a voturilor împotrivă şi a abţinerilor numărate şi evidenţiate de secretarul general în procesul - verbal al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semnează procesul - verbal al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asigură menţinerea ordinii, în condiţiile regulamentului de organizare şi funcţionare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supune votului consilierilor locali orice problemă care intră în competenţa de soluţionare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aplică, dacă este cazul, sancţiunile prevăzute la art. 80 alin. (1) sau propune consiliului aplicarea unor asemenea sancţiuni,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semnează procesul - verbal de numerotare şi sigilare a documentelor care au fost dezbătute în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îndeplineşte alte atribuţii prevăzute de lege, de regulamentul de organizare şi funcţionare a consiliului local sau alte însărcinări date de către consiliul local.</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2 – a. Viceprimarul comunei Grădiștea,județul Vâlcea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Art.11. Rolul, numirea şi eliberarea din funcţie a viceprimarului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Viceprimarul este ales, prin vot secret, cu majoritate absolută, din rândul membrilor consiliului local, la propunerea primarului sau a consilierilor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Exercitarea votului se face pe bază de buletine de vot. Alegerea viceprimarului se realizează prin hotărâre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La deliberarea şi adoptarea hotărârilor care privesc alegerea sau eliberarea din funcţie a viceprimarului participă şi votează consilierul local care candidează la funcţia de viceprimar, respectiv viceprimarul în funcţie a cărui schimbare se propune.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privind unele măsuri pentru asigurarea transparenţei în exercitarea demnităţilor publice, a funcţiilor publice şi în mediul de afaceri, prevenirea şi sancţionarea corupţiei,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Viceprimarul comunei Grădiștea, județul Vâlcea  poate înfiinţa, în limita numărului maxim de posturi aprobate, cabinetul viceprimarului, în condiţiile prevăzute de partea a VI - a titlul III capitolul II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Art.12. Exercitarea temporară a atribuţiilor primarului de către viceprimar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caz de vacanţă a funcţiei de primar, în caz de suspendare din funcţie a acestuia, precum şi în situaţiile de imposibilitate de exercitare a mandatului, atribuţiile ce îi sunt conferite prin Ordonanţa de urgenţă a Guvernului nr. 57/2019, cu modificările şi completările ulterioare, sunt exercitate de drept de viceprimar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Consiliul local poate hotărî înlocuirea viceprimarului care exercită primul calitatea de înlocuitor de drept al primarului, ales în condiţiile art. 11 alin. (4).</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t>(4) Consiliul local poate hotărî retragerea delegării consilierului local care îndeplineşte temporar atribuţiile viceprimarului desemnat în condiţiile alin. (3) înainte de încetarea situaţiilor prevăzute la alin. (1).</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Dacă devin vacante, în acelaşi timp, atât funcţia de primar, cât şi cea de viceprimar, consiliul local alege un nou viceprimar, prevederile alin. (1) şi (3) aplicându-se până la alegerea unui nou primar.</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3 – a. Comisiile de specialitate, comisiile mixte şi comisiile speciale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Art.13.</w:t>
      </w: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Organizarea comisiilor de specialitate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color w:val="212529"/>
          <w:sz w:val="24"/>
          <w:szCs w:val="24"/>
          <w:lang w:val="ro-RO" w:eastAsia="zh-CN"/>
        </w:rPr>
        <w:t>(1) În termen de 30 de zile de la constituirea consiliului local, consiliul local îşi organizează comisii de specialitate, pe principalele domenii de activitate.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(2) Consiliul Local al comunei Grădiștea,județul Vâlcea are 3 comisii de specialitate, fiecare cu câte cinci membri: </w:t>
      </w:r>
    </w:p>
    <w:p>
      <w:pPr>
        <w:pStyle w:val="Normal"/>
        <w:numPr>
          <w:ilvl w:val="0"/>
          <w:numId w:val="2"/>
        </w:numPr>
        <w:spacing w:lineRule="auto" w:line="240" w:before="0" w:after="0"/>
        <w:jc w:val="both"/>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Comisia pentru Programe de dezvoltare economico-sociale, buget-finanţe, administrarea domeniului public şi privat al localităţii, agricultură, gospodărire comunală, protecţia mediului, servicii şi comerţ(</w:t>
      </w:r>
      <w:r>
        <w:rPr>
          <w:rFonts w:eastAsia="Times New Roman" w:cs="Times New Roman" w:ascii="Times New Roman" w:hAnsi="Times New Roman"/>
          <w:color w:val="212529"/>
          <w:sz w:val="24"/>
          <w:szCs w:val="24"/>
          <w:lang w:eastAsia="zh-CN"/>
        </w:rPr>
        <w:t xml:space="preserve">Comisia de specialitate </w:t>
      </w:r>
      <w:r>
        <w:rPr>
          <w:rFonts w:eastAsia="Times New Roman" w:cs="Times New Roman" w:ascii="Times New Roman" w:hAnsi="Times New Roman"/>
          <w:b/>
          <w:color w:val="212529"/>
          <w:sz w:val="24"/>
          <w:szCs w:val="24"/>
          <w:lang w:eastAsia="zh-CN"/>
        </w:rPr>
        <w:t>nr. 1-5 membrii</w:t>
      </w:r>
      <w:r>
        <w:rPr>
          <w:rFonts w:eastAsia="Times New Roman" w:cs="Times New Roman" w:ascii="Times New Roman" w:hAnsi="Times New Roman"/>
          <w:b/>
          <w:bCs/>
          <w:sz w:val="24"/>
          <w:szCs w:val="24"/>
          <w:lang w:eastAsia="zh-CN"/>
        </w:rPr>
        <w:t>);</w:t>
      </w:r>
    </w:p>
    <w:p>
      <w:pPr>
        <w:pStyle w:val="Normal"/>
        <w:numPr>
          <w:ilvl w:val="0"/>
          <w:numId w:val="2"/>
        </w:numPr>
        <w:spacing w:lineRule="auto" w:line="240" w:before="0" w:after="0"/>
        <w:jc w:val="both"/>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Comisia pentru administratie publica locala, juridica, apararea ordinii si linistii publice, a drepturilor cetatenilor(</w:t>
      </w:r>
      <w:r>
        <w:rPr>
          <w:rFonts w:eastAsia="Times New Roman" w:cs="Times New Roman" w:ascii="Times New Roman" w:hAnsi="Times New Roman"/>
          <w:color w:val="212529"/>
          <w:sz w:val="24"/>
          <w:szCs w:val="24"/>
          <w:lang w:eastAsia="zh-CN"/>
        </w:rPr>
        <w:t xml:space="preserve">Comisia de specialitate </w:t>
      </w:r>
      <w:r>
        <w:rPr>
          <w:rFonts w:eastAsia="Times New Roman" w:cs="Times New Roman" w:ascii="Times New Roman" w:hAnsi="Times New Roman"/>
          <w:b/>
          <w:color w:val="212529"/>
          <w:sz w:val="24"/>
          <w:szCs w:val="24"/>
          <w:lang w:eastAsia="zh-CN"/>
        </w:rPr>
        <w:t>nr. 2-3 membrii</w:t>
      </w:r>
      <w:r>
        <w:rPr>
          <w:rFonts w:eastAsia="Times New Roman" w:cs="Times New Roman" w:ascii="Times New Roman" w:hAnsi="Times New Roman"/>
          <w:b/>
          <w:bCs/>
          <w:sz w:val="24"/>
          <w:szCs w:val="24"/>
          <w:lang w:eastAsia="zh-CN"/>
        </w:rPr>
        <w:t>);</w:t>
      </w:r>
    </w:p>
    <w:p>
      <w:pPr>
        <w:pStyle w:val="Normal"/>
        <w:numPr>
          <w:ilvl w:val="0"/>
          <w:numId w:val="2"/>
        </w:numPr>
        <w:spacing w:lineRule="auto" w:line="240" w:before="0" w:after="0"/>
        <w:jc w:val="both"/>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Comisia pentru pentru invatamant, sanatate, cultura,</w:t>
      </w:r>
      <w:r>
        <w:rPr>
          <w:rFonts w:eastAsia="Times New Roman" w:cs="Times New Roman" w:ascii="Times New Roman" w:hAnsi="Times New Roman"/>
          <w:b/>
          <w:bCs/>
          <w:sz w:val="24"/>
          <w:szCs w:val="24"/>
          <w:lang w:val="fr-FR" w:eastAsia="zh-CN"/>
        </w:rPr>
        <w:t>protectie sociala, activitati sportive si de agrement(</w:t>
      </w:r>
      <w:r>
        <w:rPr>
          <w:rFonts w:eastAsia="Times New Roman" w:cs="Times New Roman" w:ascii="Times New Roman" w:hAnsi="Times New Roman"/>
          <w:color w:val="212529"/>
          <w:sz w:val="24"/>
          <w:szCs w:val="24"/>
          <w:lang w:eastAsia="zh-CN"/>
        </w:rPr>
        <w:t xml:space="preserve">Comisia de specialitate </w:t>
      </w:r>
      <w:r>
        <w:rPr>
          <w:rFonts w:eastAsia="Times New Roman" w:cs="Times New Roman" w:ascii="Times New Roman" w:hAnsi="Times New Roman"/>
          <w:b/>
          <w:color w:val="212529"/>
          <w:sz w:val="24"/>
          <w:szCs w:val="24"/>
          <w:lang w:eastAsia="zh-CN"/>
        </w:rPr>
        <w:t>nr. 2-3 membrii</w:t>
      </w:r>
      <w:r>
        <w:rPr>
          <w:rFonts w:eastAsia="Times New Roman" w:cs="Times New Roman" w:ascii="Times New Roman" w:hAnsi="Times New Roman"/>
          <w:b/>
          <w:bCs/>
          <w:sz w:val="24"/>
          <w:szCs w:val="24"/>
          <w:lang w:val="fr-FR" w:eastAsia="zh-CN"/>
        </w:rPr>
        <w:t>)</w:t>
      </w:r>
      <w:r>
        <w:rPr>
          <w:rFonts w:eastAsia="Times New Roman" w:cs="Times New Roman" w:ascii="Times New Roman" w:hAnsi="Times New Roman"/>
          <w:b/>
          <w:bCs/>
          <w:sz w:val="24"/>
          <w:szCs w:val="24"/>
          <w:lang w:eastAsia="zh-CN"/>
        </w:rPr>
        <w: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(3) a)Comisia de specialitate </w:t>
      </w:r>
      <w:r>
        <w:rPr>
          <w:rFonts w:eastAsia="Times New Roman" w:cs="Times New Roman" w:ascii="Times New Roman" w:hAnsi="Times New Roman"/>
          <w:b/>
          <w:color w:val="212529"/>
          <w:sz w:val="24"/>
          <w:szCs w:val="24"/>
          <w:lang w:val="ro-RO" w:eastAsia="zh-CN"/>
        </w:rPr>
        <w:t>nr. 1</w:t>
      </w:r>
      <w:r>
        <w:rPr>
          <w:rFonts w:eastAsia="Times New Roman" w:cs="Times New Roman" w:ascii="Times New Roman" w:hAnsi="Times New Roman"/>
          <w:color w:val="212529"/>
          <w:sz w:val="24"/>
          <w:szCs w:val="24"/>
          <w:lang w:val="ro-RO" w:eastAsia="zh-CN"/>
        </w:rPr>
        <w:t xml:space="preserve"> avizează proiectele de hotărâri/realizează rapoarte pentru următoarele domenii: proiectele de dezvoltare a comunei, bugetul, taxele locale, administrarea domeniului public și privat al comunei, operațiuni funciare, agricole, buna gospodărire a comunei, salubritatea, protecția mediului, autorizările comerciale, urbanismul și amenjarea teritoriului. Comisia nr. 1 va avea drept de a interveni și aviza orice alt proiect cu incidență în activitatea celorlate două comisii, care țin de resurse financiare, urbanism sau protecție socială a cetățenilor comunei: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b) Comisia de specialitate </w:t>
      </w:r>
      <w:r>
        <w:rPr>
          <w:rFonts w:eastAsia="Times New Roman" w:cs="Times New Roman" w:ascii="Times New Roman" w:hAnsi="Times New Roman"/>
          <w:b/>
          <w:color w:val="212529"/>
          <w:sz w:val="24"/>
          <w:szCs w:val="24"/>
          <w:lang w:val="ro-RO" w:eastAsia="zh-CN"/>
        </w:rPr>
        <w:t>nr. 2</w:t>
      </w:r>
      <w:r>
        <w:rPr>
          <w:rFonts w:eastAsia="Times New Roman" w:cs="Times New Roman" w:ascii="Times New Roman" w:hAnsi="Times New Roman"/>
          <w:color w:val="212529"/>
          <w:sz w:val="24"/>
          <w:szCs w:val="24"/>
          <w:lang w:val="ro-RO" w:eastAsia="zh-CN"/>
        </w:rPr>
        <w:t xml:space="preserve"> avizează proiectele de hotărâri/realizează rapoarte pentru următoarele domenii:dezbaterea proiectelor pentru administrația publică locală, cele cu conotație juridică sau de disciplină, intervenția în apărarea ordinii și liniștii publice, apărarea drepturilor și libertăților cetățenești, dezvoltarea unor servicii publice locale în întâmpinarea nevoilor locale, situațiile de urgență. Comisiei nr. 3 i se pot solicita avize din partea inițiatorului proiectului și pentru alte proiecte care se pot intersecta cu domeniile de mai sus sau pot avea influențe în aceste.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c) domenii Comisia de specialitate </w:t>
      </w:r>
      <w:r>
        <w:rPr>
          <w:rFonts w:eastAsia="Times New Roman" w:cs="Times New Roman" w:ascii="Times New Roman" w:hAnsi="Times New Roman"/>
          <w:b/>
          <w:color w:val="212529"/>
          <w:sz w:val="24"/>
          <w:szCs w:val="24"/>
          <w:lang w:val="ro-RO" w:eastAsia="zh-CN"/>
        </w:rPr>
        <w:t>nr. 3</w:t>
      </w:r>
      <w:r>
        <w:rPr>
          <w:rFonts w:eastAsia="Times New Roman" w:cs="Times New Roman" w:ascii="Times New Roman" w:hAnsi="Times New Roman"/>
          <w:color w:val="212529"/>
          <w:sz w:val="24"/>
          <w:szCs w:val="24"/>
          <w:lang w:val="ro-RO" w:eastAsia="zh-CN"/>
        </w:rPr>
        <w:t xml:space="preserve"> avizează proiectele de hotărâri/realizează rapoarte pentru următoarele domenii: tot ce ține de dezvoltarea învățământului la nivel local, asigurarea condițiilor de sănătate umană și publică la nivel local, crearea condițiilor de dezvoltare a familiilor, participarea activă în crearea locurilor de muncă la nivel local și a protecției sociale a cetățenilor comunei, inițiativa dezvoltării activităților social-culturale, a drepturilor cultelor religioase recunoscute legal în România, implicarea în apărarea drepturilor omului, în protecția copiilor și a persoanelor cu dizabilități, indiferent de vârstă. Comisiei nr. 2 i se pot solicita avize din partea inițiatorului proiectului și pentru alte proiecte care se pot intersecta cu domeniile de mai sus.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Art.14. Desemnarea membrilor în cadrul comisiilor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a)reflectarea în fiecare comisie de specialitate a configuraţiei politice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b)opţiunea consilierului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c)pregătirea profesională şi domeniul în care consilierul local îşi desfăşoară activitatea;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d)echilibrul de gen;</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e)echilibrul de reprezentare a localităţilor componente ale comunei Grădiștea, de către consilieri locali cu domiciliul/reşedinţa în aceste localităţi.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s-a  stabilit prin hotărâre a consiliului local. În vederea realizării proiectului de hotărâre a consiliului local, precum şi a instrumentelor de prezentare şi motivare, rezultatul negocierilor politice prevăzute la alin. (2) se transmite secretarului general şi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(4) Pentru desemnarea membrilor comisiilor de specialitate se va aloca fiecărei comisii câte un consilier local din fiecare formațiune/alianță, în ordinea crescătoare a numărului de mandate obţinute de fiecare grup şi a numărului comisiei, nominalizat de către formațiunea/alianța din care face parte.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(5) Exemplul presupune alocarea fiecărui consilier local într-o singură comisie de specialitate.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Pot fi membri ai comisiilor de specialitate numai consilierii locali. Numărul membrilor unei comisii este întotdeauna impar.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În funcţie de numărul membrilor consiliului, un consilier poate face parte din cel puţin o comisie şi din cel mult 3 comisii, dintre care una este comisia de bază.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Schimbarea pe parcursul mandatului a componenţei comisiilor de specialitate se face prin hotărâre a consiliului local, pe bază de consens între consilierii locali, cu respectarea prevederilor alin. (2).</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Art.15. Atribuţiile comisiilor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Comisiile de specialitate au următoarele atribuţii principale: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analizează proiectele de hotărâri ale consiliului local din domeniul lor de activitate;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întocmesc avize asupra proiectelor de hotărâri şi asupra problemelor analizate, pe care le prezintă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îndeplinesc orice alte atribuţii stabilite prin regulamentul de organizare şi funcţionare a consiliului local sau însărcinări date prin hotărâri ale consiliului local, dacă acestea au legătură cu activitatea lor.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Consiliul local stabileşte, în termen de 30 de zile de la constituirea consiliului local, alte atribuţii pe care le pot exercita comisiile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Consiliul local, pe durata mandatului, poate stabili însărcinări specifice comisiilor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Comisiile de specialitate adoptă avize cu majoritate simplă.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Art.16. Preşedintele şi secretarul comisiei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Comisiile de specialitate îşi aleg, prin votul deschis al majorităţii absolute a consilierilor locali ce o compun, câte un preşedinte şi câte un secretar.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(2) </w:t>
      </w:r>
      <w:r>
        <w:rPr>
          <w:rFonts w:eastAsia="Times New Roman" w:cs="Times New Roman" w:ascii="Times New Roman" w:hAnsi="Times New Roman"/>
          <w:b/>
          <w:color w:val="212529"/>
          <w:sz w:val="24"/>
          <w:szCs w:val="24"/>
          <w:lang w:val="ro-RO" w:eastAsia="zh-CN"/>
        </w:rPr>
        <w:t>Preşedintele comisiei de specialitate</w:t>
      </w:r>
      <w:r>
        <w:rPr>
          <w:rFonts w:eastAsia="Times New Roman" w:cs="Times New Roman" w:ascii="Times New Roman" w:hAnsi="Times New Roman"/>
          <w:color w:val="212529"/>
          <w:sz w:val="24"/>
          <w:szCs w:val="24"/>
          <w:lang w:val="ro-RO" w:eastAsia="zh-CN"/>
        </w:rPr>
        <w:t xml:space="preserve"> are următoarele atribuţii principale: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asigură reprezentarea comisiei în raporturile acesteia cu consiliul local, aparatul de specialitate al primarului, organismele prestatoare de servicii publice locale şi cu celelalte comisii;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convoacă şedinţele comisiei conform procedurii prevăzute în regulamentul de organizare şi funcţionare a consiliului local şi informează secretarul general cu privire la data şi locul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conduce şedinţele comisiei;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susţine în şedinţele consiliului local avizele formulate de comisie;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anunţă rezultatul votării, pe baza datelor comunicate de secretar;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îndeplineşte orice alte atribuţii referitoare la activitatea comisiei, prevăzute de lege, de regulamentul de organizare şi funcţionare a consiliului sau stabilite de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comunică secretarului general în termen rezonabil, până la finalul fiecărei luni calendaristice, prezenţa şi procesele - verbale ale fiecărei şedinţe ale comisiei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(4) </w:t>
      </w:r>
      <w:r>
        <w:rPr>
          <w:rFonts w:eastAsia="Times New Roman" w:cs="Times New Roman" w:ascii="Times New Roman" w:hAnsi="Times New Roman"/>
          <w:b/>
          <w:color w:val="212529"/>
          <w:sz w:val="24"/>
          <w:szCs w:val="24"/>
          <w:lang w:val="ro-RO" w:eastAsia="zh-CN"/>
        </w:rPr>
        <w:t>Secretarul comisiei</w:t>
      </w:r>
      <w:r>
        <w:rPr>
          <w:rFonts w:eastAsia="Times New Roman" w:cs="Times New Roman" w:ascii="Times New Roman" w:hAnsi="Times New Roman"/>
          <w:color w:val="212529"/>
          <w:sz w:val="24"/>
          <w:szCs w:val="24"/>
          <w:lang w:val="ro-RO" w:eastAsia="zh-CN"/>
        </w:rPr>
        <w:t xml:space="preserve"> îndeplineşte următoarele atribuţii principale: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efectuează apelul nominal şi ţine evidenţa participării la şedinţe a membrilor comisiei;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numără voturile şi îl informează pe preşedinte asupra cvorumului necesar pentru emiterea fiecărui aviz şi asupra rezultatului votării;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asigură redactarea avizelor, a proceselor - verbale şi a altor documente prevăzute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poate întocmi pontaje de prezenţă la şedinţele de comisie, în cazul în care consiliul local stabileşte această sarcină prin regulamentul de organizare şi funcţionare;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îndeplineşte orice alte sarcini prevăzute de regulamentul de organizare şi funcţionare a consiliului local sau însărcinări stabilite de comisie sau de către preşedintele acesteia.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Art.17. Funcţionarea comisiilor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Comisiile de specialitate lucrează în plen şi deliberează cu votul majorităţii simple a membrilor lor. Prevederile art. 26 alin. (1) se aplică în mod corespunzător.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Participarea membrilor comisiei la şedinţele acesteia este obligatorie. Dacă absenţele continuă, fără a fi motivate, preşedintele comisiei poate propune consiliului local aplicarea sancţiunilor prevăzute la art. 80.</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Şedinţele comisiei de specialitate sunt, de regulă, publice.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Comisia poate hotărî ca unele şedinţe sau dezbaterea unor puncte de pe ordinea de zi să se desfăşoare cu uşile închise.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Convocarea şedinţelor comisiei se face de către preşedintele acesteia cu cel puţin 3 zile înainte sau de îndată, în situaţia şedinţelor convocate în condiţiile art. 22 alin. (2).</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Documentul de convocare a şedinţelor comisiilor de specialitate conţine în mod obligatoriu următoarele elemente: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data şi ora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locul de desfăşurare a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proiectul ordinii de zi a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Ordinea de zi se aprobă de comisie la propunerea preşedintelui. Oricare dintre membrii comisiei poate cere includerea pe ordinea de zi a unor probleme.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Şedinţele comisiilor de specialitate se desfăşoară înaintea şedinţelor consiliului local, atunci când ordinea de zi a şedinţei acestuia cuprinde sarcini sau proiecte de hotărâri asupra cărora i se solicită avizul.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Secretarul comisiei sau, în lipsa acestuia, consilierul local desemnat în conformitate cu alin. (10) întocmeşte avizul, cu caracter consultativ, al comisiei, pe baza amendamentelor şi a propunerilor formulate de membrii acesteia, care au fost aprobate cu majoritatea voturilor consilierilor locali prezenţi.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(12) Avizele întocmite de comisie cuprind separat, cu motivarea necesară, atât amendamentele şi propunerile acceptate, cât şi cele respinse.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(13) Avizul comisiei de specialitate al cărui format se regăseşte în anexa nr. 3 la prezentul regulament, conţine, în mod obligatoriu, următoarele: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motivarea avizului;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menţiunea cu privire la avizul asupra proiectului de hotărâre, respectiv avizare favorabilă cu/fără amendamente sau avizare nefavorabilă;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numărul/data înregistrării în registrul privind evidenţa avizelor/rapoartelor comisiei de specialitate, păstrat şi completat de către secretarul acesteia;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semnătura preşedintelui şi cea a secretarului comisiei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(14) Avizele întocmite se înregistrează într-un registru special, al cărui format se regăseşte în anexa nr. 4 la prezentul regulament şi sunt prezentate secretarului general al unităţii/subdiviziunii administrativ - teritoriale, care asigură transmiterea acestora către consilierii locali, cel mai târziu înainte de aprobarea ordinii de zi. Formularul adresei prin care comisia de specialitate transmite secretarului general al unităţii/subdiviziunii administrativ - teritoriale documentele produse de aceasta se regăseşte în anexa nr. 2 la 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(15) Votul în comisii este, de regulă, deschis. În anumite situaţii comisia poate hotărî ca votul să fie secret, stabilind, de la caz la caz, şi modalitatea de exprimare a acestuia.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(16) Lucrările şedinţelor comisiei se consemnează, prin grija secretarului acesteia, într-un proces - verbal. După încheierea şedinţei, procesul - verbal este semnat de către preşedintele şi secretarul comisiei.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(17) Preşedintele poate încuviinţa ca procesele - verbale ale şedinţelor să fie consultate și de alte persoane interesate care nu au participat la şedinţă, cu excepţia proceselor - verbale întocmite în şedinţele ale căror lucrări s-au desfăşurat cu uşile închise.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Art.18. Comisiile speciale şi comisiile mixte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6" w:name="_Toc65582331"/>
      <w:bookmarkEnd w:id="6"/>
      <w:r>
        <w:rPr>
          <w:rFonts w:eastAsia="Times New Roman" w:cs="Times New Roman" w:ascii="Times New Roman" w:hAnsi="Times New Roman"/>
          <w:b/>
          <w:bCs/>
          <w:color w:val="212529"/>
          <w:sz w:val="24"/>
          <w:szCs w:val="24"/>
          <w:lang w:val="x-none" w:eastAsia="x-none"/>
        </w:rPr>
        <w:t>CAPITOLUL IV. Funcţionarea consiliului local</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1. Rolul şi atribuţiile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Art.19. Mandatul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color w:val="212529"/>
          <w:sz w:val="24"/>
          <w:szCs w:val="24"/>
          <w:lang w:val="ro-RO" w:eastAsia="zh-CN"/>
        </w:rPr>
        <w:t>(1) Consiliul local se alege pentru un mandat de 4 ani în condiţiile legii privind alegerea autorităţilor administraţiei publice locale.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Mandatul consiliului local se exercită de la data la care consiliul local este legal constituit până la data la care consiliul local nou - ales este legal constituit.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Mandatul consiliului local poate fi prelungit, prin lege organică, în caz de război sau catastrofă ori alte situaţii expres prevăzute de lege atunci când, din cauza acestor situaţii, nu pot fi organizate alegeri în condiţiile alin. (1).</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Art.20. Condiţii speciale de exercitare a mandatului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ales în cursul unui mandat, ca urmare a dizolvării consiliului local, încheie mandatul precedentei autorităţi a administraţiei publice locale.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Consiliul local ales în urma organizării unor noi unităţi administrativ - teritoriale îşi exercită mandatul numai până la organizarea următoarelor alegeri locale generale.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Art.21. Atribuţiile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are iniţiativă şi hotărăşte, în condiţiile legii, în toate problemele de interes local, cu excepţia celor care sunt date prin lege în competenţa altor autorităţi ale administraţiei publice locale sau centrale.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Consiliul local exercită următoarele categorii de atribuţii: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atribuţii privind unitatea administrativ - teritorială, organizarea proprie, precum şi organizarea şi funcţionarea aparatului de specialitate al primarului, ale instituţiilor publice de interes local şi ale societăţilor şi regiilor autonome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atribuţii privind dezvoltarea economico - socială şi de mediu a comunei, oraşului sau municipiului;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atribuţii privind administrarea domeniului public şi privat al comunei, oraşului sau municipiului;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atribuţii privind gestionarea serviciilor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atribuţii privind cooperarea interinstituţională pe plan intern şi extern.</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În exercitarea atribuţiilor prevăzute la alin. (2) lit. a),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aprobă statutul comunei, oraşului sau municipiului, precum şi regulamentul de organizare şi funcţionare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alege viceprimarul din rândul consilierilor locali, la propunerea primarului sau a consilierilor locali, în condiţiile art. 11 alin. (2);</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exercită, în numele unităţii administrativ - teritoriale, toate drepturile şi obligaţiile corespunzătoare participaţiilor deţinute la societăţi sau regii autonome,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hotărăşte înfiinţarea sau reorganizarea de instituţii, servicii publice, societăţi şi regii autonome,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În exercitarea atribuţiilor prevăzute la alin. (2) lit. b),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aprobă, la propunerea primarului, bugetul unităţii administrativ - teritoriale, virările de credite, modul de utilizare a rezervei bugetare şi contul de încheiere a exerciţiului bugetar;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aprobă, la propunerea primarului, contractarea şi/sau garantarea împrumuturilor, precum şi contractarea de datorie publică locală prin emisiuni de titluri de valoare, în numele unităţii administrativ - teritoriale,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stabileşte şi aprobă impozitele şi taxele locale,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aprobă, la propunerea primarului, documentaţiile tehnico - economice pentru lucrările de investiţii de interes local,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aprobă strategiile privind dezvoltarea economică, socială şi de mediu a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Dacă bugetul unităţii administrativ - 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exercitarea atribuţiilor prevăzute la alin. (2) lit. c),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hotărăşte darea în administrare, concesionarea, închirierea sau darea în folosinţă gratuită a bunurilor proprietate publică a comunei, precum şi a serviciilor publice de interes local,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hotărăşte vânzarea, darea în administrare, concesionarea, darea în folosinţă gratuită sau închirierea bunurilor proprietate privată a comunei,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avizează sau aprobă, în condiţiile legii, documentaţiile de amenajare a teritoriului şi urbanism ale localităţilor;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atribuie sau schimbă, în condiţiile legii, denumiri de străzi, de pieţe şi de orice alte obiective de interes public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În exercitarea atribuţiilor prevăzute la alin. (2) lit. d), consiliul local asigură, potrivit competenţei sale şi în condiţiile legii, cadrul necesar pentru furnizarea serviciilor publice de interes local privind:</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educaţia;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serviciile sociale pentru protecţia copilului, a persoanelor cu handicap, a persoanelor vârstnice, a familiei şi a altor persoane sau grupuri aflate în nevoie socială;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sănătatea;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cultura;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tineretul;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sportul;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ordinea publică;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situaţiile de urgenţă;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i) protecţia şi refacerea mediului;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j) conservarea, restaurarea şi punerea în valoare a monumentelor istorice şi de arhitectură, a parcurilor, grădinilor publice şi rezervaţiilor naturale;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k) dezvoltarea urbană;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l) evidenţa persoanelor;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m) podurile şi drumurile publice;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n) serviciile comunitare de utilităţi publice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o) serviciile de urgenţă de tip salvamont, salvamar şi de prim ajutor;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p) activităţile de administraţie social - comunitară;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q) locuinţele sociale şi celelalte unităţi locative aflate în proprietatea unităţii administrativ - teritoriale sau în administrarea sa;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r) punerea în valoare, în interesul colectivităţii locale, a resurselor naturale de pe raza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s) alte servicii publice de interes local stabilite prin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În exercitarea atribuţiilor prevăzute la alin. (2) lit. d),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sprijină, în condiţiile legii, activitatea cultelor religioase;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aprobă construirea locuinţelor sociale, criteriile pentru repartizarea locuinţelor sociale şi a utilităţilor locative aflate în proprietatea sau în administrarea sa.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În exercitarea atribuţiilor prevăzute la alin. (2) lit. e),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hotărăşte, în condiţiile legii, cooperarea sau asocierea cu persoane juridice române sau străine, în vederea finanţării şi realizării în comun a unor acţiuni, lucrări, servicii sau proiecte de interes public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hotărăşte, în condiţiile legii, înfrăţirea comunei, cu unităţi administrativ - teritoriale din alte ţări;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hotărăşte, în condiţiile legii, cooperarea sau asocierea cu alte unităţi administrativ - teritoriale din ţară sau din străinătate, precum şi aderarea la asociaţii naţionale şi internaţionale ale autorităţilor administraţiei publice locale, în vederea promovării unor interese comune.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În exercitarea atribuţiilor prevăzute la alin. (2) lit. a), b) şi d),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 - teritoriale, cu condiţia ca, prin acordul exprimat, titularul dreptului să permită accesul publicului în spaţiile astfel îmbunătăţite pe o perioadă de minimum 5 ani. Bunurile achiziţionate pentru dotări rămân în proprietatea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Pentru realizarea atribuţiilor prevăzute la alin. (2) consiliul local poate solicita informări şi rapoarte de la primar, viceprimar şi de la conducătorii organismelor prestatoare de servicii publice şi de utilitate publică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(12) Consiliul local hotărăşte acordarea unor sporuri şi a altor facilităţi, potrivit legii, personalului angajat în cadrul aparatului de specialitate al primarului şi serviciilor publice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(14) Consiliul local îndeplineşte orice alte atribuţii, în toate domeniile de interes local, cu excepţia celor date în mod expres în competenţa altor autorităţi publice, precum şi orice alte atribuţii stabilite prin lege.</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2 – a. Funcţionarea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Art.22. Tipurile de şedinţe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al comunei Grădiștea,județul Vâlcea, se întruneşte în şedinţe ordinare, cel puţin o dată pe lună, la convocarea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Consiliul Local al comunei Grădiștea,județul Vâlcea, se poate întruni şi în şedinţe extraordinare la convocarea: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 cel puţin unei treimi din numărul consilierilor locali în funcţie;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primarului, ca urmare a solicitării prefectului, în cazuri care necesită adoptarea de măsuri imediate pentru gestionarea situaţiilor de criză sau de urgenţă.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În caz de forţă majoră şi/sau de maximă urgenţă, pentru rezolvarea intereselor locuitorilor comunei, ori pentru aprobarea urgentă a unor proiecte locale importante și stringente, convocarea pentru şedinţa extraordinară, prin excepţie de la prevederile alin. (2), se face de îndată.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Art.23. Convocarea şedinţelor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al comunei Grădiștea,județul Vâlcea, se convoacă după cum urmează: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prin dispoziţie a primarului, în cazurile prevăzute la art. 22 alin. (1), alin. (2) lit. a) şi c);</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prin convocare semnată de către consilierii locali care au această iniţiativă, în cazul prevăzut la art. 22 alin. (2) lit. b). Formatul modelului orientativ de convocare se regăseşte în anexa nr. 5 -evidenta proiectelor la 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în scris şi prin mijloace electronice.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b) Convocarea va fi transmisă prin mesaj text, prin grupul consilierilor pe Whats App și pe e-mail, iar materialele în format letric vor fi ridicate personal de consilierii locali, care au optat pentru a le primi scris, de la secretarul general al comunei la sediul Primăriei Grădiștea în aceeași zi sau cel mai târziu ziua următoare.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Data şedinţei consiliului local precizată cu ocazia convocării este stabilită cu respectarea modului de calcul al termenelor procedurale, prevăzut de art. 181 din Legea nr. 134/2010 privind Codul de procedură civilă, republicată, cu modificările şi completările ulterioare, astfel: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în termen de 5 zile de la data comunicării dispoziţiei de convocare pentru şedinţele ordinare;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în termen de 3 zile de la data comunicării dispoziţiei sau documentului de convocare pentru şedinţele extraordinare.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În caz de forţă majoră şi/sau de maximă urgenţă pentru rezolvarea intereselor locuitorilor comunei, ori în alte situaţii stabilite de regulamentul de organizare şi funcţionare a consiliului local, convocarea acestuia pentru şedinţa extraordinară, prin excepţie de la prevederile alin. (3) lit. b), se face de îndată.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Documentul de convocare cuprinde obligatoriu următoarele informaţii despre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data şi ora desfăşurării;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modalitatea de desfăşurare;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locul desfăşurării în cazul şedinţelor desfăşurate cu participarea fizică a consilierilor locali sau aplicaţiile electronice folosite, în cazul şedinţelor desfăşurate prin mijloace electronice;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proiectul ordinii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materialele înscrise pe proiectul ordinii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modalitatea prin care sunt puse la dispoziţia consilierilor locali, potrivit opţiunilor acestora, materialele înscrise pe proiectul ordinii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indicarea comisiilor de specialitate cărora le-au fost trimise spre avizare proiectele de hotărâri;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invitaţia de a formula şi depune amendamente asupra proiectelor de hotărâri.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lit. 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În toate cazurile, convocarea se consemnează în procesul - verbal al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Art.24. Ordinea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Proiectul ordinii de zi se redactează de către secretarul general şi compartimentele de resort din cadrul aparatului de specialitate al primarului, ca anexă la documentul de convocare la propunerea primarului sau a consilierilor locali, după caz,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Este obligatorie înscrierea pe proiectul ordinii de zi a proiectelor de hotărâri care îndeplinesc condiţiile prevăzute la art. 25 alin. (10).</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Proiectul ordinii de zi a şedinţei consiliului local poate cuprinde: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aprobarea procesului - verbal al şedinţei anterioare;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proiecte de hotărâri, cu menţionarea: numărului de înregistrare, a titlului şi a iniţiatorului.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rapoarte ale primarului, ale viceprimarului, ale consilierilor locali, ale comisiilor de specialitate, ale comisiilor speciale sau mixte;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rapoarte sau informări ale conducătorilor organismelor prestatoare de servicii publice şi de utilitate publică,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întrebări, interpelări, răspunsuri;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petiţii;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orice alte probleme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Proiectul ordinii de zi a şedinţei consiliului local se aduce la cunoştinţa locuitorilor comunei, prin afişarea la sediul Primăriei Grădiștea și publicarea pe pagina de internet a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Scoaterea unui proiect de hotărâre de pe proiectul ordinii de zi se face în situaţia în care acesta nu îndeplineşte condiţiile prevăzute la art. 25 alin. (10) sau numai cu acordul iniţiatorului, dacă acesta îndeplineşte condiţiile prevăzute la art. 25 alin. (10).</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Ordinea de zi a şedinţei se aprobă cu majoritate simplă, la propunerea celui/celor care a/au cerut convocarea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Suplimentarea ordinii de zi se aprobă numai pentru probleme urgente cu majoritate simplă.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În cazul neaprobării proiectului ordinii de zi, în condiţiile prevăzute la alin. (6), nu se acordă indemnizaţia cuvenită consilierilor locali pentru şedinţa respectivă.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Art.25. Proiectele de hotărâri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Proiectele de hotărâri pot fi iniţiate de primar, de consilierii locali sau de cetăţeni. Elaborarea proiectelor se face de cei care le propun, cu sprijinul secretarului general şi al compartimentelor de resort din cadrul aparatului de specialitate al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(2) La elaborarea proiectelor de hotărâri ale consiliului local se vor respecta prevederile Regulamentului privind măsurile metodologice referitoare la circulaţia proiectelor de hotărâri ale consiliului local  adoptat prin Hotărâre de către Cosniliul Local al comunei Grădiștea .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Proiectele de hotărâri şi referatele de aprobare a acestora se redactează în conformitate cu normele de tehnică legislativă.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(4) Proiectele de hotărâri ale consiliului local însoţite de referatele de aprobare a acestora şi de alte documente de prezentare şi de motivare </w:t>
      </w:r>
      <w:r>
        <w:rPr>
          <w:rFonts w:eastAsia="Times New Roman" w:cs="Times New Roman" w:ascii="Times New Roman" w:hAnsi="Times New Roman"/>
          <w:sz w:val="24"/>
          <w:szCs w:val="24"/>
          <w:lang w:val="ro-RO" w:eastAsia="zh-CN"/>
        </w:rPr>
        <w:t xml:space="preserve">se inregistreaza intr-un registru special, al carui format se regaseste in anexa nr. 6 la prezentul regulament </w:t>
      </w:r>
      <w:r>
        <w:rPr>
          <w:rFonts w:eastAsia="Times New Roman" w:cs="Times New Roman" w:ascii="Times New Roman" w:hAnsi="Times New Roman"/>
          <w:color w:val="212529"/>
          <w:sz w:val="24"/>
          <w:szCs w:val="24"/>
          <w:lang w:val="ro-RO" w:eastAsia="zh-CN"/>
        </w:rPr>
        <w:t xml:space="preserve">și se pe pagina web a Primăriei Grădiștea la adresa </w:t>
      </w:r>
      <w:hyperlink r:id="rId7">
        <w:r>
          <w:rPr>
            <w:rStyle w:val="InternetLink"/>
            <w:rFonts w:eastAsia="Times New Roman" w:cs="Times New Roman" w:ascii="Times New Roman" w:hAnsi="Times New Roman"/>
            <w:color w:val="0000FF"/>
            <w:sz w:val="24"/>
            <w:szCs w:val="24"/>
            <w:u w:val="single"/>
            <w:lang w:val="ro-RO" w:eastAsia="zh-CN"/>
          </w:rPr>
          <w:t>www.primariagradistea.ro</w:t>
        </w:r>
      </w:hyperlink>
      <w:r>
        <w:rPr>
          <w:rFonts w:eastAsia="Times New Roman" w:cs="Times New Roman" w:ascii="Times New Roman" w:hAnsi="Times New Roman"/>
          <w:color w:val="212529"/>
          <w:sz w:val="24"/>
          <w:szCs w:val="24"/>
          <w:lang w:val="ro-RO" w:eastAsia="zh-CN"/>
        </w:rPr>
        <w:t xml:space="preserve"> şi se transmit de secretarul general al comunei: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compartimentelor de resort din cadrul aparatului de specialitate al primarului în vederea analizării şi întocmirii rapoartelor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comisiilor de specialitate ale consiliului local în vederea dezbaterii şi întocmirii avizelor.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Nominalizarea compartimentelor de resort şi a comisiilor de specialitate cărora li se transmit proiectele de hotărâri ale consiliului local, precum şi celelalte documente, potrivit prevederilor alin. (4), se face de către primar împreună cu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(6) Odată cu transmiterea proiectelor de hotărâri se comunică şi data de depunere a rapoartelor şi a avizelor, avându-se grijă ca rapoartele compartimentelor de resort să poată fi transmise şi comisiilor de specialitate înainte de pronunţarea acestora. Formatul adresei prin care secretarul general al comunei transmite comisiei de specialitate documentele spre analiză se regăseşte </w:t>
      </w:r>
      <w:r>
        <w:rPr>
          <w:rFonts w:eastAsia="Times New Roman" w:cs="Times New Roman" w:ascii="Times New Roman" w:hAnsi="Times New Roman"/>
          <w:sz w:val="24"/>
          <w:szCs w:val="24"/>
          <w:lang w:val="ro-RO" w:eastAsia="zh-CN"/>
        </w:rPr>
        <w:t xml:space="preserve">în anexa nr. 1 la </w:t>
      </w:r>
      <w:r>
        <w:rPr>
          <w:rFonts w:eastAsia="Times New Roman" w:cs="Times New Roman" w:ascii="Times New Roman" w:hAnsi="Times New Roman"/>
          <w:color w:val="212529"/>
          <w:sz w:val="24"/>
          <w:szCs w:val="24"/>
          <w:lang w:val="ro-RO" w:eastAsia="zh-CN"/>
        </w:rPr>
        <w:t>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După examinarea proiectului de hotărâre, comisia de specialitate a consiliului local emite un aviz cu privire la adoptarea sau, după caz, respingerea proiectului.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Avizul comisiei de specialitate poate fi favorabil sau nefavorabil. Dacă avizul este favorabil, se va menționa și dacă s-au formulat amendamente în cadrul comisiei de specialitate. Amendamentele adoptate în cadrul comisiei de specialitate însoţesc proiectul de hotărâre care se dezbate în şedinţa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Avizul comisiei şi amendamentele formulate în cadrul acesteia, după caz, se transmit secretarului general care dispune măsurile corespunzătoare înaintării lui către consilierii locali şi către iniţiatori, după caz, cel mai târziu în ziua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Fiecare proiect de hotărâre înscris pe ordinea de zi a şedinţei consiliului local este supus dezbaterii numai dacă este însoţit de: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referatul de aprobare, ca instrument de prezentare şi motivare, semnat de iniţiator;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rapoartele compartimentelor de resort din cadrul aparatului de specialitate al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avizele cu caracter consultativ ale comisiilor de specialitate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alte documente prevăzute de legislaţia specială.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Secretarul general asigură îndeplinirea condiţiilor de la alin. (10) şi aduce la cunoştinţa consiliului local cazul neîndeplinirii acestora înainte de adoptarea ordinii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(12) Rapoartele şi avizele prevăzute la alin. (10) trebuie întocmite în termenul prevăzut la alin. (6),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(13) Iniţiatorul proiectului îl poate retrage sau poate renunţa, în orice moment, la susţinerea acestuia.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Art.26.Cvorumul şedinţelor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color w:val="212529"/>
          <w:sz w:val="24"/>
          <w:szCs w:val="24"/>
          <w:lang w:val="ro-RO" w:eastAsia="zh-CN"/>
        </w:rPr>
        <w:t>(1) a)Şedinţele consiliului local se desfăşoară legal în prezenţa majorităţii consilierilor locali în funcţie. Se consideră prezenţi la şedinţă şi consilierii locali care participă prin utilizarea oricăror mijloace electronice.</w:t>
      </w:r>
      <w:r>
        <w:rPr>
          <w:rFonts w:eastAsia="Times New Roman" w:cs="Times New Roman" w:ascii="Times New Roman" w:hAnsi="Times New Roman"/>
          <w:sz w:val="24"/>
          <w:szCs w:val="24"/>
          <w:lang w:val="ro-RO" w:eastAsia="zh-CN"/>
        </w:rPr>
        <w:t xml:space="preserv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color w:val="212529"/>
          <w:sz w:val="24"/>
          <w:szCs w:val="24"/>
          <w:lang w:val="ro-RO" w:eastAsia="zh-CN"/>
        </w:rPr>
        <w:t>b)Ședințele Consiliului Local se pot desfășura legal și în sistem de teleconferință sau orice alt mijloc care dovedește implicarea sa în ședință (scrisoare, email, telefon), în cazul unor situații excepționale cum ar fi: starea de urgență la nivel național, pandemii, epidemii, fenomene naturale extreme, cutremure, acte de terorism, stare de război, alte situații excepționale care nu pot fi prevăzute și care fac imposibilă prezența fizică a consilierilor locali la locul desfășurării ședinței.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Prezenţa consilierilor locali la şedinţă este obligatorie, cu excepţia cazului în care aceştia absentează motivat. Absenţa este considerată motivată dacă se face dovada că aceasta a intervenit din cauza: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unei boli care a necesitat spitalizarea sau a unei stări de sănătate pentru care s-a eliberat certificat de concediu medical;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unei deplasări în străinătate;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unor evenimente de forţă majoră;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în cazul decesului soţiei/soţului consilierului local sau al unei rude de până la gradul al II - lea a consilierului local ales ori al soţiei/soţului acestuia, inclusiv;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concediului de odihnă;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în cazul căsătoriei consilierului local sau al unei rude de până la gradul al II - lea a consilierului local inclusiv;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în cazul botezului unei rude de până la gradul al III - lea a consilierului local inclusiv;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unei delegaţii în interesul comunităţii locale sau în interesul serviciului;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i) participării la cursuri de pregătire, formare şi perfecţionare profesională;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j) cazuri de forță majoră prevăzute la alin.(1), lit. b).</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Consilierul local care absentează nemotivat de două ori consecutiv la şedinţele consiliului local este sancţionat, în condiţiile art. 80.</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Consilierii locali sunt obligaţi să îşi înregistreze prezenţa în evidenţa ţinută de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Consilierul local care nu poate lua parte la şedinţă este obligat să aducă această situaţie la cunoştinţa secretarului general al comunei prin orice mijloc probant: scrisoare, mesaj text, email, mesaj whats App, ș.a..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Art.27. Desfăşurarea şedinţelor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Şedinţele consiliului local sunt publice. Acestea se pot desfăşura cu participarea fizică a consilierilor sau în sistem online, prin utilizarea oricăror mijloace electronice, comunicate în documentul de convocare prevăzut la art. 23 alin. (5).</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Caracterul public al şedinţelor consiliului local este dat de: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accesul celor interesaţi, în condiţiile legii, la procesele - verbale ale şedinţelor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accesul celor interesaţi, în condiţiile legii, la proiectele de hotărâri, la hotărârile consiliului local, precum şi la instrumentele de prezentare şi de motivare a acestora;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c) posibilitatea cetăţenilor cu domiciliul sau reşedinţa în comună, de a asista la şedinţele consiliului local şi/sau de a le urmări pe internet, fără a perturba desfășurarea ședințelor, fără a se adresa în mod direct consilierilor locali și poate lua cuvântul și se poate adresa Consiliului, cu permisiunea președintelui de ședință, pe probleme de interes general pentru comună.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Primarul participă la şedinţele consiliului local şi dispune măsurile necesare pentru pregătirea şi desfăşurarea în bune condiţii a acestora.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Lucrările şedinţelor se desfăşoară în limba română și toate documentele şedinţelor de consiliu local se întocmesc şi se aduc la cunoştinţa publică în limba română.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comună, în problemele ce privesc domeniile lor 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Dezbaterea proiectului de hotărâre sau a problemelor se face, de regula,în ordinea în care acestea sunt înscrise pe ordinea de zi aprobată în conformitate cu prevederile Ordonanţei de urgenţă a Guvernului nr. 57/2019, cu modificările şi completările ulterioare şi ale prezentului regulament de organizare şi funcţionare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Preşedintele de şedinţă este obligat să asigure luarea cuvântului de către iniţiator pentru susţinerea proiectului de hotărâre ori de câte ori acesta o solicită, precum şi de către delegatul sătesc,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Consilierii locali participă la dezbateri în ordinea înscrierii la cuvânt. Consilierii locali sunt obligaţi ca în cuvântul lor să se refere exclusiv la problema care formează obiectul dezbaterii.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Preşedintele de şedinţă are dreptul să limiteze durata luărilor de cuvânt, în funcţie de obiectul dezbaterii. În acest scop el poate propune consiliului local spre aprobare timpul alocat fiecărui vorbitor, precum şi timpul total de dezbatere a proiectului.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Preşedintele de şedinţă poate permite oricând unui consilier local să răspundă într-o problemă de ordin personal, atunci când i se cere sau atunci când a fost nominalizat de un alt vorbitor, dacă nu se consideră lezat în interesele personale.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(12) Este interzisă adresarea de insulte sau calomnii de către consilierii locali prezenţi la şedinţă, precum şi dialogul dintre vorbitori şi persoanele aflate în sală.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(13) Asupra proiectelor de hotărâri pot avea loc dezbateri generale şi/sau pe articole, consilierii locali, precum şi ceilalţi iniţiatori prezenţi la şedinţă putând formula amendamente de fond sau de formă.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(14) 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(15) Pentru a putea fi dezbătut amendamentul, acesta trebuie depus la secretarul general cel mai târziu în ziua şedinţei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color w:val="212529"/>
          <w:sz w:val="24"/>
          <w:szCs w:val="24"/>
          <w:lang w:val="ro-RO" w:eastAsia="zh-CN"/>
        </w:rPr>
        <w:t>(16) Amendamentele la proiectele de hotărâri ale consiliului local se transmit în formă scrisă şi conţin următoarele elemente</w:t>
      </w:r>
      <w:r>
        <w:rPr>
          <w:rFonts w:eastAsia="Times New Roman" w:cs="Times New Roman" w:ascii="Times New Roman" w:hAnsi="Times New Roman"/>
          <w:sz w:val="24"/>
          <w:szCs w:val="24"/>
          <w:lang w:val="ro-RO" w:eastAsia="zh-CN"/>
        </w:rPr>
        <w:t>, potrivit anexei nr. 9 la 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iniţiatorul sau iniţiatorii;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numărul de înregistrare şi titlul proiectului de hotărâre a consiliului local pentru care se depune amendamentul;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tipul amendamentului: modificare sau completare;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textul iniţial;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textul amendamentului formulat;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motivaţia amendamentului;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semnătura persoanei care propune amendamentul.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(17) 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(18) În mod excepţional, în timpul dezbaterilor se pot formula amendamente verbale la proiectul de hotărâre a consiliului local, însă acestea se formulează de comun acord cu iniţiatorul proiectului de hotărâre a consiliului local. Conţinutul amendamentelor verbale se menţionează în procesul - verbal de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(19) Amendamentele se supun votului consiliului local în ordinea numerotării lor. Dacă s-a adoptat un amendament, celelalte amendamente care cuprind prevederi contrare amendamentului adoptat se socotesc respinse fără a mai fi supuse votului.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(20) După supunerea la vot a tuturor amendamentelor se supune la vot proiectul de hotărâre a consiliului local în forma cu amendamente.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(21) 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 - verbal al şedinţei fără redactarea unei hotărâri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(22) 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 - verbal al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(23) Sinteza dezbaterilor din şedinţele consiliului local, precum şi modul în care şi-a exercitat votul fiecare consilier local în parte se consemnează într-un proces - verbal, semnat de preşedintele de şedinţă şi de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(24) Preşedintele de şedinţă, împreună cu secretarul general al comunei, îşi asumă, prin semnătură, responsabilitatea veridicităţii celor consemnate.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(25) La începutul fiecărei şedinţe, secretarul general supune spre aprobare procesul - verbal al şedinţei anterioare. Consilierii locali şi primarul au dreptul ca, în cadrul şedinţei curente a consiliului local, să conteste conţinutul procesului - verbal şi să ceară menţionarea exactă a opiniilor exprimate în şedinţa anterioară.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(26) Procesul - 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w:t>
      </w:r>
      <w:r>
        <w:rPr>
          <w:rFonts w:eastAsia="Times New Roman" w:cs="Times New Roman" w:ascii="Times New Roman" w:hAnsi="Times New Roman"/>
          <w:b/>
          <w:color w:val="212529"/>
          <w:sz w:val="24"/>
          <w:szCs w:val="24"/>
          <w:lang w:val="ro-RO" w:eastAsia="zh-CN"/>
        </w:rPr>
        <w:t>după aprobarea procesului - verbal</w:t>
      </w:r>
      <w:r>
        <w:rPr>
          <w:rFonts w:eastAsia="Times New Roman" w:cs="Times New Roman" w:ascii="Times New Roman" w:hAnsi="Times New Roman"/>
          <w:color w:val="212529"/>
          <w:sz w:val="24"/>
          <w:szCs w:val="24"/>
          <w:lang w:val="ro-RO" w:eastAsia="zh-CN"/>
        </w:rPr>
        <w:t>, sau de către persoana cu atribuţii în acest sens, desemnată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(27) În termen de 3 zile de la data aprobării procesului - verbal al şedinţei, secretarul general afişează la sediul primăriei şi publică pe pagina de internet a unităţii/subdiviziunii administrativ - teritoriale o copie a procesului - verbal al şedinţei.</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3 – a. Procedura de vot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Art.28. Adoptarea hotărârilor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exercitarea atribuţiilor ce îi revin, consiliul local adoptă hotărâri, cu majoritate absolută sau simplă,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Prin excepţie de la prevederile alin. (1), hotărârile privind dobândirea sau înstrăinarea dreptului de proprietate în cazul bunurilor imobile se adoptă de consiliul local cu majoritatea calificată definită la art. 2, lit. k), în prezentul Regulament(</w:t>
      </w:r>
      <w:r>
        <w:rPr>
          <w:rFonts w:eastAsia="Times New Roman" w:cs="Times New Roman" w:ascii="Times New Roman" w:hAnsi="Times New Roman"/>
          <w:sz w:val="24"/>
          <w:szCs w:val="24"/>
          <w:lang w:val="ro-RO" w:eastAsia="zh-CN"/>
        </w:rPr>
        <w:t xml:space="preserve">art. 5 lit. dd) din Ordonanta de urgenta a Guvernului </w:t>
      </w:r>
      <w:r>
        <w:fldChar w:fldCharType="begin"/>
      </w:r>
      <w:r>
        <w:instrText> HYPERLINK "https://program-legislatie.ro/" \l "/view/00571803.19-20210203-SJ6Gw4I9dgd"</w:instrText>
      </w:r>
      <w:r>
        <w:fldChar w:fldCharType="separate"/>
      </w:r>
      <w:r>
        <w:rPr>
          <w:rStyle w:val="InternetLink"/>
          <w:rFonts w:eastAsia="Times New Roman" w:cs="Times New Roman" w:ascii="Times New Roman" w:hAnsi="Times New Roman"/>
          <w:color w:val="0000FF"/>
          <w:sz w:val="24"/>
          <w:szCs w:val="24"/>
          <w:u w:val="single"/>
          <w:lang w:val="ro-RO" w:eastAsia="zh-CN"/>
        </w:rPr>
        <w:t>nr. 57/2019</w:t>
      </w:r>
      <w:r>
        <w:fldChar w:fldCharType="end"/>
      </w:r>
      <w:r>
        <w:rPr>
          <w:rFonts w:eastAsia="Times New Roman" w:cs="Times New Roman" w:ascii="Times New Roman" w:hAnsi="Times New Roman"/>
          <w:color w:val="212529"/>
          <w:sz w:val="24"/>
          <w:szCs w:val="24"/>
          <w:lang w:val="ro-RO" w:eastAsia="zh-CN"/>
        </w:rPr>
        <w:t xml:space="preserv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Se adoptă cu majoritatea absolută prevăzută la art. 2, lit.j din prezentul Regulament(</w:t>
      </w:r>
      <w:r>
        <w:rPr>
          <w:rFonts w:eastAsia="Times New Roman" w:cs="Times New Roman" w:ascii="Times New Roman" w:hAnsi="Times New Roman"/>
          <w:sz w:val="24"/>
          <w:szCs w:val="24"/>
          <w:lang w:val="ro-RO" w:eastAsia="zh-CN"/>
        </w:rPr>
        <w:t>art. 5 lit. cc) din Ordonanta de urgenta a Guvernului nr. 57/2019, cu modificarile si completarile ulterioare</w:t>
      </w:r>
      <w:r>
        <w:rPr>
          <w:rFonts w:eastAsia="Times New Roman" w:cs="Times New Roman" w:ascii="Times New Roman" w:hAnsi="Times New Roman"/>
          <w:color w:val="212529"/>
          <w:sz w:val="24"/>
          <w:szCs w:val="24"/>
          <w:lang w:val="ro-RO" w:eastAsia="zh-CN"/>
        </w:rPr>
        <w:t>), a consilierilor locali în funcţie următoarele hotărâri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hotărârile privind bugetul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hotărârile privind contractarea de împrumuturi,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hotărârile prin care se stabilesc impozite şi taxe locale;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hotărârile privind participarea la programe de dezvoltare judeţeană, regională, zonală sau de cooperare transfrontalieră;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hotărârile privind organizarea şi dezvoltarea urbanistică a localităţilor şi amenajarea teritoriului;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hotărârile privind asocierea sau cooperarea cu alte autorităţi publice, cu persoane juridice române sau străine;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hotărârile privind administrarea patrimoniului;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i) hotărârile privind aplicarea de sancţiuni, în condiţiile legii, pentru consilierii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j) hotărâri privind aprobarea documentațiilor tehnice la proiectele de investiții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(4) Consiliul local stabileşte prin majoritatea absolută prevăzută la art. 2 lit. j din prezentul Regulament, ca următoarele subiecte să se reglementeze în Regulamentul de organizare şi funcţionare al Consiliului Local al comuneiGrădiștea,județul Vâlcea: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condiţiile în care preşedintele de şedinţă asigură menţinerea ordinii în cadrul şedinţelor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alte atribuţii şi însărcinări pe care comisiile de specialitate le pot îndeplini la nivelul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alte situaţii, în care consiliul local consideră absenţă motivată a unui consilier local la şedinţele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posibilitatea şi modalitatea concretă prin care cetăţenii cu domiciliul sau reşedinţa în comună pot să asiste la şedinţele consiliului local şi/sau să le urmărească pe internet;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comună, precum şi alte persoane interesate;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tipologia problemelor pentru care preşedintele de şedinţă permite oricând unui consilier local să răspundă într-o problemă de ordin personal;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modalitatea de desemnare a consilierilor locali, dintre cei care au participat la şedinţă, care semnează hotărârea consiliului local, în cazul în care preşedintele de şedinţă refuză, în scris, să semneze, alta decât cea prevăzută la art. 29 alin. (3);</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procentul aplicabil de unitatea administrativ - teritorială referitor la indemnizaţia lunară a consilierilor locali care participă la şedinţele ordinare ori la şedinţele extraordinare ale consiliului local sau ale comisiilor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Votul consilierilor locali este individual şi poate fi deschis sau secret.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Votul deschis se exprimă prin oricare dintre următoarele modalităţi: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prin ridicarea mâinii;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prin apel nominal, efectuat de preşedintele de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c) electronic.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d)Votul electronic va fi luat în considerare dacă va fi exprimat direct în teleconferință, videoconferință, prin mesaj telefonic sau e-mail, prin scrisoare deschisă transmisă până la ora ședinței, în care să se pronunțe detaliat pe fiecare proiect în parte.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(7)Rezultatele votului deschis electronic vor fi consemnate de către secretarul general al comunei în Procesul-verbal al ședinței.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Consiliul local hotărăşte, la propunerea preşedintelui de şedinţă, ce modalitate de vot se va folosi, la anumite proiecte care nu sunt reglementate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Consiliul local poate stabili ca unele hotărâri să fie luate prin vot secret. Hotărârile cu caracter individual cu privire la persoane sunt luate întotdeauna prin vot secret, cu excepţiile prevăzute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Pentru exercitarea votului secret se folosesc buletine de vot.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Redactarea buletinelor de vot trebuie să fie fără echivoc. Pentru exprimarea opţiunii se folosesc, de regulă, cuvintele "da" sau "nu".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(12) Buletinele de vot se introduc într-o urnă. La numărarea voturilor nu se iau în calcul buletinele de vot pe care nu a fost exprimată opţiunea consilierului local sau au fost folosite ambele cuvinte și nici cele care au alte însemne, în afara opțiunii.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(13) </w:t>
      </w:r>
      <w:r>
        <w:rPr>
          <w:rFonts w:eastAsia="Times New Roman" w:cs="Times New Roman" w:ascii="Times New Roman" w:hAnsi="Times New Roman"/>
          <w:b/>
          <w:color w:val="212529"/>
          <w:sz w:val="24"/>
          <w:szCs w:val="24"/>
          <w:lang w:val="ro-RO" w:eastAsia="zh-CN"/>
        </w:rPr>
        <w:t>Abţinerile</w:t>
      </w:r>
      <w:r>
        <w:rPr>
          <w:rFonts w:eastAsia="Times New Roman" w:cs="Times New Roman" w:ascii="Times New Roman" w:hAnsi="Times New Roman"/>
          <w:color w:val="212529"/>
          <w:sz w:val="24"/>
          <w:szCs w:val="24"/>
          <w:lang w:val="ro-RO" w:eastAsia="zh-CN"/>
        </w:rPr>
        <w:t xml:space="preserve"> se numără la voturile împotrivă.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(14) Votarea prin apel nominal se desfăşoară în modul următor: preşedintele de şedinţă explică obiectul votării şi sensul cuvintelor "pentru" şi "împotrivă". Secretarul general va da citire numelui şi prenumelui fiecărui consilier local, în ordine alfabetică. Consilierul local nominalizat se ridică şi propune cuvântul "pentru" sau "împotrivă" în funcţie de opţiunea sa.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(15) Dacă pe parcursul desfăşurării şedinţei nu este întrunită majoritatea legală necesară pentru adoptarea proiectului de hotărâre, preşedintele de şedinţă amână votarea până la întrunirea acesteia.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(16)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(17) Proiectele de hotărâri respinse de consiliul local nu pot fi readuse în dezbaterea acestuia în cursul aceleiaşi şedinţe.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Art.29. Semnarea şi contrasemnarea hotărârilor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După desfăşurarea şedinţei, hotărârile consiliului local se semnează de către preşedintele de şedinţă şi se contrasemnează, pentru legalitate, de către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În cazul în care preşedintele de şedinţă refuză, în scris, să semneze, hotărârea consiliului local se semnează de cel puţin 2 consilieri locali dintre cei care au participat la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Modalitatea de desemnare a acestor consilieri se realizează astfel: de unul dintre cei mai în vârstă consilieri şi de unul dintre cei mai tineri dintre consilieri locali participanţi la şedinţă;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Secretarul general nu contrasemnează hotărârea în cazul în care consideră că aceasta este ilegală. În acest caz, în următoarea şedinţă a consiliului local depune în scris şi expune în faţa acestuia opinia sa motivată, care se consemnează în procesul - verbal al şedinţei.</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4 – a. Dispoziţii privind actele administrative adoptate de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Art.30. Tipuri de hotărâri adoptate de consiliul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sz w:val="24"/>
          <w:szCs w:val="24"/>
          <w:lang w:val="ro-RO" w:eastAsia="zh-CN"/>
        </w:rPr>
      </w:pPr>
      <w:r>
        <w:rPr>
          <w:rFonts w:eastAsia="Times New Roman" w:cs="Times New Roman" w:ascii="Times New Roman" w:hAnsi="Times New Roman"/>
          <w:color w:val="212529"/>
          <w:sz w:val="24"/>
          <w:szCs w:val="24"/>
          <w:lang w:val="ro-RO" w:eastAsia="zh-CN"/>
        </w:rPr>
        <w:t xml:space="preserve">(1) În exercitarea atribuţiilor ce le revin, consiliile locale adoptă hotărâri cu caracter normativ sau individual, a căror evidenţă se ţine într-un registru potrivit </w:t>
      </w:r>
      <w:r>
        <w:rPr>
          <w:rFonts w:eastAsia="Times New Roman" w:cs="Times New Roman" w:ascii="Times New Roman" w:hAnsi="Times New Roman"/>
          <w:sz w:val="24"/>
          <w:szCs w:val="24"/>
          <w:lang w:val="ro-RO" w:eastAsia="zh-CN"/>
        </w:rPr>
        <w:t>anexei nr. 7 la 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sz w:val="24"/>
          <w:szCs w:val="24"/>
          <w:lang w:val="ro-RO" w:eastAsia="zh-CN"/>
        </w:rPr>
        <w:t xml:space="preserve">(2) În organizarea executării sau executării în concret a legii, consiliile </w:t>
      </w:r>
      <w:r>
        <w:rPr>
          <w:rFonts w:eastAsia="Times New Roman" w:cs="Times New Roman" w:ascii="Times New Roman" w:hAnsi="Times New Roman"/>
          <w:color w:val="212529"/>
          <w:sz w:val="24"/>
          <w:szCs w:val="24"/>
          <w:lang w:val="ro-RO" w:eastAsia="zh-CN"/>
        </w:rPr>
        <w:t xml:space="preserve">locale adoptă sau încheie, după caz, şi alte acte juridice prin care se nasc, se modifică sau se sting drepturi şi obligaţii, materializate prin Hotărâri.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Art.31. Comunicarea şi aducerea la cunoştinţa publică a hotărârilor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Secretarul general comunică hotărârile consiliului local prefectului în cel mult 10 zile lucrătoare de la data adoptării.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Hotărârile consiliului local se comunică primarului și celor care îi privesc în cel mai scurt timp.</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Comunicarea, însoţită de eventualele obiecţii motivate cu privire la legalitate, se face în scris de către secretarul general şi se înregistrează într-un registru special destinat acestui scop.</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Hotărârile se aduc la cunoştinţa publică şi se comunică, în condiţiile legii, prin grija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Hotărârile, documentele şi informaţiile financiare, precum şi alte documente prevăzute de lege se publică, pentru informare, în format electronic şi în monitorul oficial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Art.32. Hotărârile consiliului local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Hotărârile cu caracter normativ devin obligatorii de la data aducerii lor la cunoştinţa publică.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Aducerea la cunoştinţa publică a hotărârilor cu caracter normativ se face în termen de 5 zile de la data comunicării oficiale către prefect.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Art.33. Modalităţi de aducere la cunoştinţa publică a hotărârilor consiliului local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Aducerea la cunoştinţa publică a hotărârilor cu caracter normativ se realizează şi prin:</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publicare pe pagina de internet a comunei Grădiștea: www.primariagrădiștea.ro;</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afişare într-un spaţiu accesibil publicului, stabilit prin dispoziţie a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Secretarul general asigură aducerea la cunoştinţa publică,prin intermediul secretarei-dactilograf din cadrul Compartimentului Administrtiv-Deservire, potrivit alin. (1), consemnând pe fiecare hotărâre a consiliului local în parte, sub semnătura sa, modalitatea utilizată.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(3) 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w:t>
      </w:r>
      <w:r>
        <w:rPr>
          <w:rFonts w:eastAsia="Times New Roman" w:cs="Times New Roman" w:ascii="Times New Roman" w:hAnsi="Times New Roman"/>
          <w:sz w:val="24"/>
          <w:szCs w:val="24"/>
          <w:lang w:val="ro-RO" w:eastAsia="zh-CN"/>
        </w:rPr>
        <w:t xml:space="preserve">anexa nr. 8 la </w:t>
      </w:r>
      <w:r>
        <w:rPr>
          <w:rFonts w:eastAsia="Times New Roman" w:cs="Times New Roman" w:ascii="Times New Roman" w:hAnsi="Times New Roman"/>
          <w:color w:val="212529"/>
          <w:sz w:val="24"/>
          <w:szCs w:val="24"/>
          <w:lang w:val="ro-RO" w:eastAsia="zh-CN"/>
        </w:rPr>
        <w:t>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Exemplarele hotărârilor consiliului local care se transmit prefectului, în vederea exercitării controlului de legalitate, conţin în mod obligatoriu cartuşul prevăzut în anexa nr. 8 la prezentul regulament.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Art.34. Hotărârile consiliului local cu caracter individual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Comunicarea hotărârilor cu caracter individual către persoanele cărora li se adresează se face în cel mult 5 zile de la data comunicării oficiale către prefect.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Hotărârile cu caracter individual produc efecte juridice de la data comunicării către persoanele cărora li se adresează.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Art.35. Verificarea legalităţii actelor administrative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w:t>
      </w:r>
      <w:r>
        <w:rPr>
          <w:rFonts w:eastAsia="Times New Roman" w:cs="Times New Roman" w:ascii="Times New Roman" w:hAnsi="Times New Roman"/>
          <w:color w:val="212529"/>
          <w:sz w:val="24"/>
          <w:szCs w:val="24"/>
          <w:lang w:val="ro-RO" w:eastAsia="zh-CN"/>
        </w:rPr>
        <w:t>Hotărârile consiliului local sunt supuse controlului de legalitate exercitat de către prefect conform prevederilor art. 255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5 – a. Folosirea limbii minorităţii naţionale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Art.36. Limba oficială şi folosirea limbii minorităţilor naţionale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comuna Grădiștea,județul Vâlcea majoritatea cetățenilor sunt români, nefiind etnii cu pondere de  peste 20% din numărul locuitorilor, stabilit la ultimul recensământ.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În raporturile dintre cetăţeni şi autorităţile administraţiei publice locale se foloseşte limba română.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eastAsia="zh-CN"/>
        </w:rPr>
      </w:pPr>
      <w:r>
        <w:rPr>
          <w:rFonts w:eastAsia="Times New Roman" w:cs="Times New Roman" w:ascii="Times New Roman" w:hAnsi="Times New Roman"/>
          <w:color w:val="212529"/>
          <w:sz w:val="24"/>
          <w:szCs w:val="24"/>
          <w:lang w:val="ro-RO" w:eastAsia="zh-CN"/>
        </w:rPr>
        <w:t xml:space="preserve">(3) În cazul  persoanelor </w:t>
      </w:r>
      <w:r>
        <w:rPr>
          <w:rFonts w:eastAsia="Times New Roman" w:cs="Times New Roman" w:ascii="Times New Roman" w:hAnsi="Times New Roman"/>
          <w:color w:val="212529"/>
          <w:sz w:val="24"/>
          <w:szCs w:val="24"/>
          <w:lang w:eastAsia="zh-CN"/>
        </w:rPr>
        <w:t>surde şi/sau hipoacuzice se va folosi Limba Semnelor Române, administrației publice locale revenindu-i obligația de a pune gratuit la dispoziţia persoanelor surde şi/sau hipoacuzice interpreţi autorizaţi în LSR, conform legislaţiei în vigoare, la cerere sau din oficiu.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Actele oficiale se întocmesc în mod obligatoriu în limba română, sub sancţiunea nulităţii.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eastAsia="zh-CN"/>
        </w:rPr>
      </w:pPr>
      <w:r>
        <w:rPr>
          <w:rFonts w:eastAsia="Times New Roman" w:cs="Times New Roman" w:ascii="Times New Roman" w:hAnsi="Times New Roman"/>
          <w:color w:val="212529"/>
          <w:sz w:val="24"/>
          <w:szCs w:val="24"/>
          <w:lang w:val="ro-RO" w:eastAsia="zh-CN"/>
        </w:rPr>
        <w:t>(5) În toate actele și activitatea administrației publice locale se va folosi limba română, cum este prevăzut în Lege 500/2004</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212529"/>
          <w:sz w:val="24"/>
          <w:szCs w:val="24"/>
          <w:lang w:eastAsia="zh-CN"/>
        </w:rPr>
        <w:t>privind folosirea limbii române în locuri, relaţii şi instituţii publice.</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6 – a. Dispoziţii privind participarea cetăţenilor la procesul de elaborare şi dezbatere a proiectelor de hotărâri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Art.37. Iniţiativa cetăţenească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color w:val="212529"/>
          <w:sz w:val="24"/>
          <w:szCs w:val="24"/>
          <w:lang w:val="ro-RO" w:eastAsia="zh-CN"/>
        </w:rPr>
        <w:t>(1) Cetăţenii pot propune consiliilor locale pe a căror rază teritorială domiciliază, spre dezbatere şi adoptare, proiecte de hotărâri.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 - teritorială.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Iniţiatorii depun la secretarul general forma propusă pentru proiectul de hotărâre. Proiectul se afişează spre informare publică prin grija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Iniţiatorii asigură întocmirea listelor de susţinători pe formulare puse la dispoziţie de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Listele de susţinători cuprind numele, prenumele şi domiciliul, seria şi numărul actului de identitate şi semnăturile susţinătorilor.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Listele de susţinători pot fi semnate numai de cetăţenii cu drept de vot înscrişi în Registrul electoral cu domiciliul sau reşedinţa în comuna Grădiștea al cărei consiliu local urmează să dezbată proiectul de hotărâre în cauză.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După depunerea documentaţiei şi verificarea acesteia de către secretarul general, proiectul de hotărâre urmează procedurile regulamentare de lucru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Art.38. Principii şi reguli în asigurarea transparenţei decizionale de către consiliul local în raporturile cu cetăţenii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Pentru asigurarea transparenţei decizionale în raporturile cu cetăţenii, consiliul local va respecta următoarele principii: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informarea publicului asupra problemelor de interes public care urmează să fie dezbătute de consiliul local, precum şi asupra proiectelor de hotărâre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consultarea cetăţenilor şi a asociaţiilor legal constituite la iniţiativa consiliului local, în procesul de elaborare a proiectelor de hotărâre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participarea activă a cetăţenilor la luarea deciziilor administrative şi în procesul de elaborare a proiectelor de hotărâre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Se vor respecta următoarele reguli: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şedinţele consiliului local sunt publice,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dezbaterile vor fi consemnate în procesul - verbal al şedinţei consiliului local şi făcute publice,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hotărârile de consiliu local adoptate în şedinţele consiliului local vor fi înregistrate, arhivate şi, aduse la cunoştinţa publică, prin afișare pe pagina web a comunei Grădiștea: www.primariagrădiștea.ro.</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Prevederile alin. (2) nu se aplică în cazul procesului de elaborare a hotărârilor de consiliu local şi în cel al şedinţelor în care sunt prezentate: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informaţii privind apărarea naţională, siguranţa naţională şi ordinea publică la nivel naţional, precum şi deliberările care fac parte din categoria informaţiilor clasificate, potrivit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valorile, termenele de realizare şi datele tehnico - economice ale activităţilor comerciale sau financiare, dacă publicarea acestora aduce atingere principiului concurenţei loiale, potrivit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Art.39. Dispoziţii privind participarea cetăţenilor la procesul de elaborare şi dezbatere a proiectelor de hotărâri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cadrul procedurilor de elaborare a proiectelor de hotărâre cu caracter normativ iniţiatorul are obligaţia, prin intermediul secretarului general, să aducă la cunoştinţa publică un anunţ referitor la elaborarea unui proiect de hotărâre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Anunţul referitor la elaborarea unui proiect de hotărâre cu caracter normativ va fi adus la cunoştinţa publică, în condiţiile alin. (1),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 - limită, locul şi modalitatea în care cei interesaţi pot trimite în scris propuneri, sugestii, opinii cu valoare de recomandare privind proiectul de hotărâre cu caracter normativ.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alin. (2).</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La publicarea anunţului iniţiatorul proiectului de hotărâre cu caracter normativ va stabili o perioadă de cel puţin 10 zile pentru a primi în scris propuneri, sugestii sau opinii cu privire la proiectul de hotărâre cu caracter normativ supus dezbaterii publice.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Primarul va desemna o persoană din cadrul aparatului de specialitate, responsabilă pentru relaţia cu societatea civilă, care să primească propunerile, sugestiile şi opiniile persoanelor interesate cu privire la proiectul de hotărâre cu caracter normativ propus.</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Proiectul de hotărâre cu caracter normativ se transmite spre analiză şi avizare autorităţilor publice interesate numai după definitivare, pe baza observaţiilor şi propunerilor formulate potrivit alin. (4).</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Pentru proiectele de hotărâre cu caracter normativ propuse prin iniţiativă cetăţenească obligaţiile menţionate la alin. (1), (4) şi (7) se realizează prin grija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Iniţiatorul proiectului de hotărâre cu caracter normativ este obligat să justifice în scris nepreluarea recomandărilor formulate şi înaintate în scris de cetăţeni şi asociaţiile legal constituite ale acestora.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Art.40. Participarea persoanelor interesate la lucrările şedinţelor publice ale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 Participarea persoanelor interesate la lucrările şedinţelor publice ale consiliului local se va face în următoarele condiții: </w:t>
      </w:r>
    </w:p>
    <w:p>
      <w:pPr>
        <w:pStyle w:val="Normal"/>
        <w:numPr>
          <w:ilvl w:val="0"/>
          <w:numId w:val="1"/>
        </w:numPr>
        <w:pBdr>
          <w:top w:val="nil"/>
          <w:left w:val="nil"/>
          <w:bottom w:val="single" w:sz="6" w:space="1" w:color="00000A"/>
          <w:right w:val="nil"/>
        </w:pBdr>
        <w:spacing w:lineRule="auto" w:line="240" w:before="0" w:after="0"/>
        <w:ind w:left="0" w:right="0" w:firstLine="426"/>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Orice cetățean cu domiciliul sau reședința în comună are dreptul să solicite participarea la ședințele Consiliului Local în limitele locurilor disponibile în sală.</w:t>
      </w:r>
    </w:p>
    <w:p>
      <w:pPr>
        <w:pStyle w:val="Normal"/>
        <w:numPr>
          <w:ilvl w:val="0"/>
          <w:numId w:val="1"/>
        </w:numPr>
        <w:pBdr>
          <w:top w:val="nil"/>
          <w:left w:val="nil"/>
          <w:bottom w:val="single" w:sz="6" w:space="1" w:color="00000A"/>
          <w:right w:val="nil"/>
        </w:pBdr>
        <w:spacing w:lineRule="auto" w:line="240" w:before="0" w:after="0"/>
        <w:ind w:left="0" w:right="0" w:firstLine="426"/>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Solicitarea pentru participare se va face prin orice mijloc de comunicare: scris, mail, mesaj, telefonic, cel târziu cu 48 de ore înainte de ședința de plen programată, precizând în clar următoarele date: - numele și prenumele solicitantului; date de contact (telefon, e-mail) și domiciliul solicitantului; proiectul de pe ordinea de zi pentru care solicită participarea.</w:t>
      </w:r>
    </w:p>
    <w:p>
      <w:pPr>
        <w:pStyle w:val="Normal"/>
        <w:numPr>
          <w:ilvl w:val="0"/>
          <w:numId w:val="1"/>
        </w:numPr>
        <w:pBdr>
          <w:top w:val="nil"/>
          <w:left w:val="nil"/>
          <w:bottom w:val="single" w:sz="6" w:space="1" w:color="00000A"/>
          <w:right w:val="nil"/>
        </w:pBdr>
        <w:spacing w:lineRule="auto" w:line="240" w:before="0" w:after="0"/>
        <w:ind w:left="0" w:right="0" w:firstLine="426"/>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Solicitarea de participare la ședința Consiliului Local se va înregistra de către Secretarul general al comunei, în Registrul de coprespondență  al Consiliului Local. </w:t>
      </w:r>
    </w:p>
    <w:p>
      <w:pPr>
        <w:pStyle w:val="Normal"/>
        <w:numPr>
          <w:ilvl w:val="0"/>
          <w:numId w:val="1"/>
        </w:numPr>
        <w:pBdr>
          <w:top w:val="nil"/>
          <w:left w:val="nil"/>
          <w:bottom w:val="single" w:sz="6" w:space="1" w:color="00000A"/>
          <w:right w:val="nil"/>
        </w:pBdr>
        <w:spacing w:lineRule="auto" w:line="240" w:before="0" w:after="0"/>
        <w:ind w:left="0" w:right="0" w:firstLine="426"/>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Secretarul general al comunei, va înainta solicitarea către Președintele de Ședință.</w:t>
      </w:r>
    </w:p>
    <w:p>
      <w:pPr>
        <w:pStyle w:val="Normal"/>
        <w:numPr>
          <w:ilvl w:val="0"/>
          <w:numId w:val="1"/>
        </w:numPr>
        <w:pBdr>
          <w:top w:val="nil"/>
          <w:left w:val="nil"/>
          <w:bottom w:val="single" w:sz="6" w:space="1" w:color="00000A"/>
          <w:right w:val="nil"/>
        </w:pBdr>
        <w:spacing w:lineRule="auto" w:line="240" w:before="0" w:after="0"/>
        <w:ind w:left="0" w:right="0" w:firstLine="426"/>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Prin grija Președintelui de ședință, persoana ce a parcurs etapele de la alineatele anterioare, va fi invitată să asiste la dezbaterea și votarea proiectului de pe ordinea de zi de care este interesat.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Se impune respectarea prealabilă a următoarelor etape: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anunţul privind şedinţa consiliului local se afişează la sediul consiliului local, pe pagina de internet a comunei,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anunţul va conţine data, ora şi locul de desfăşurare a şedinţei consiliului local, precum şi proiectul ordinii de zi.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Consiliul local poate hotărî ca şedinţele consiliului local să fie înregistrate în condiţiile art. 27 alin. (2) lit. c) şi art. 28 alin. (4) lit. d).</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Art.41. Dreptul persoanelor interesate la înregistrările şedinţelor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În temeiul art. 27 alin. (2) lit. c) şi ale art. 28 alin. (4) lit. d), înregistrările şedinţelor consiliului local vor fi făcute publice, la cerere, în condiţiile legislaţiei privind liberul acces la informaţiile de interes public, coroborate cu prevederile privind protecția datelor personale.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Art.42. Delegatul sătesc</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Locuitorii satelor care nu au consilieri locali aleşi în consiliile locale sunt reprezentaţi la şedinţele consiliului local de un delegat sătesc. Delegatul sătesc este asimilat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(2) În comuna Grădiștea nu este delegat sătesc.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Art.43.Adunările cetăţeneşti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 Cetăţenii comunei sau oraşului pot fi consultaţi şi prin adunări cetăţeneşti organizate pe sate.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Convocarea şi organizarea adunărilor cetăţeneşti se fac de către primar, la iniţiativa acestuia ori a unei treimi din numărul consilierilor în funcţie.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Convocarea adunării cetăţeneşti se face prin aducerea la cunoştinţa publică a scopului, datei şi a locului unde urmează să se desfăşoare aceasta.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Adunarea cetăţenească este valabil constituită în prezenţa majorităţii cetăţenilor cu drept de vot şi adoptă propuneri cu majoritatea celor prezenţi.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Propunerile se consemnează într-un proces - verbal şi se înaintează primarului, care le supune dezbaterii consiliului local în prima şedinţă, în vederea stabilirii modalităţilor concrete de realizare şi de finanţare, dacă este cazul.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Soluţia adoptată de consiliul local se aduce la cunoştinţa publică prin grija secretarului general.</w:t>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7" w:name="_Toc65582332"/>
      <w:bookmarkEnd w:id="7"/>
      <w:r>
        <w:rPr>
          <w:rFonts w:eastAsia="Times New Roman" w:cs="Times New Roman" w:ascii="Times New Roman" w:hAnsi="Times New Roman"/>
          <w:b/>
          <w:bCs/>
          <w:color w:val="212529"/>
          <w:sz w:val="24"/>
          <w:szCs w:val="24"/>
          <w:lang w:val="x-none" w:eastAsia="x-none"/>
        </w:rPr>
        <w:t>CAPITOLUL V. Dizolvarea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 44. Situaţiile de dizolvare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 Consiliul local se dizolvă de drept sau prin referendum local.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Consiliul local se dizolvă de drept: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în cazul în care acesta nu se întruneşte cel puţin într-o şedinţă ordinară sau extraordinară, pe durata a patru luni calendaristice consecutive, deşi a fost convocat conform prevederilor legale;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în cazul în care nu a adoptat nicio hotărâre în 3 şedinţe ordinare sau extraordinare ţinute pe durata a patru luni calendaristice consecutive;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în cazul în care numărul consilierilor locali în funcţie este mai mic decât jumătatea numărului membrilor consiliului local şi nu a putut fi completat cu supleanţi.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Primarul, viceprimarul, secretarul general,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Art.45. Referendumul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 - teritorială.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Cererea cuprinde motivele ce au stat la baza acesteia, numele şi prenumele, data şi locul naşterii, seria şi numărul buletinului sau ale cărţii de identitate şi semnătura olografă ale cetăţenilor care au solicitat organizarea referendumului.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Art.46. Organizarea referendumului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 Cheltuielile pentru organizarea referendumului local se suportă din bugetul comunei.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 - teritorială în cauză. Secretariatul comisiei este asigurat de instituţia prefectului.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Referendumul local este valabil dacă s-au prezentat la urne cel puţin 30% din numărul total al locuitorilor cu drept de vot înscrişi în Registrul electoral cu domiciliul sau reşedinţa în comună. Activitatea consiliului local încetează înainte de termen dacă s-au pronunţat în acest sens cel puţin jumătate plus unu din numărul total al voturilor valabil exprimate, iar rezultatul referendumului a fost validat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Art.47. Organizarea alegerilor după dizolvarea consiliului local sau după validarea rezultatului referendumului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termen de maximum 90 de zile de la rămânerea definitivă a hotărârii judecătoreşti prin care s-a constatat dizolvarea consiliului local sau, după caz, de la validarea rezultatului referendumului se organizează alegeri pentru un nou consiliu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Stabilirea datei pentru organizarea alegerii noului consiliu local se face de către Guvern, la propunerea autorităţilor cu atribuţii în organizarea alegerilor locale, pe baza solicitării prefectului.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Art.48. Rezolvarea treburilor publice curente în cazul dizolvării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Până la constituirea noului consiliu local, primarul sau, în absenţa acestuia, secretarul general rezolvă problemele curente ale comunei, oraşului sau municipiului, cu respectarea competenţelor şi atribuţiilor ce îi revin, potrivit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În situaţia excepţională în care consiliul local a fost dizolvat în condiţiile art. 45, primarul se află în imposibilitatea exercitării atribuţiilor sale ca urmare a încetării sau suspendării mandatului său ori a altor situaţii prevăzute de lege, iar funcţia de secretar general al comunei este vacantă, prefectul numeşte prin ordin o persoană prin detaşare, în condiţiile părţii a VI - a titlul II din Ordonanţa de urgenţă a Guvernului nr. 57/2019, cu modificările şi completările ulterioare, care să exercite atribuţiile de secretar general al comunei pentru a rezolva problemele curente ale comunei, până la ocuparea funcţiei publice de conducere de secretar general al comunei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Persoana desemnată potrivit prevederilor alin. (2) trebuie să îndeplinească condiţiile de studii şi vechime în specialitatea studiilor necesare pentru ocuparea funcţiei de secretar general al unităţii/subdiviziunii administrativ - teritoriale prevăzute la partea a III - a titlul VII şi la partea a VI - a titlul II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În situaţia prevăzută la alin. (2), prin excepţie de la prevederile părţii a VI - a titlul II din Ordonanţa de urgenţă a Guvernului nr. 57/2019, cu modificările şi completările ulterioare, concursul pentru ocuparea funcţiei publice de conducere de secretar general al comunei, se organizează de instituţia prefectului.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8" w:name="_Toc65582333"/>
      <w:bookmarkEnd w:id="8"/>
      <w:r>
        <w:rPr>
          <w:rFonts w:eastAsia="Times New Roman" w:cs="Times New Roman" w:ascii="Times New Roman" w:hAnsi="Times New Roman"/>
          <w:b/>
          <w:bCs/>
          <w:color w:val="212529"/>
          <w:sz w:val="24"/>
          <w:szCs w:val="24"/>
          <w:lang w:val="x-none" w:eastAsia="x-none"/>
        </w:rPr>
        <w:t>CAPITOLUL VI. Dispoziţii privind exercitarea mandatului de consilier local</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1. Exercitarea mandatului de consilier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Art.49. Mandatul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Mandatul consilierului local este de 4 ani şi se exercită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Art.50. Mandatarea consilierilor locali pentru reprezentarea intereselor unităţii administrativ - teritoriale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Consilierii locali împuterniciţi să reprezinte interesele comunei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Art.51. Reprezentarea în asociaţiile de dezvoltare intercomunitară şi la nivelul operatorilor regionali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Comunele sunt reprezentate de drept în adunările generale ale asociaţiilor de dezvoltare intercomunitară şi în adunările generale ale operatorilor regionali şi locali de către primari. Primarii pot delega calitatea lor de reprezentanţi ai unităţilor administrativ - teritoriale în adunările generale viceprimarilor, administratorilor publici, precum şi oricăror alte persoane din aparatul de specialitate al primarului sau din cadrul unei instituţii publice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Art.52.Suspendarea mandatului de consilier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Mandatul de consilier local se suspendă în următoarele situaţii: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 fost dispusă măsura arestării preventive;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 fost dispusă măsura arestului la domiciliu;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 fost însărcinat de către consiliul din care face parte, de către Guvern sau de către Parlament cu exercitarea unei misiuni în ţară sau în străinătate.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Măsurile prevăzute la alin. (1) lit. a) şi b)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Documentele corespunzătoare situaţiei prevăzute la alin. (1) lit. c) se comunică de către emitent, în termen de 5 zile lucrătoare de la desemnare, secretarului general şi primarului, iar în prima şedinţă ulterioară comunicării consiliul local ia act de această situaţie, prin hotărâre.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Suspendarea durează până la încetarea situaţiei prevăzute la alin. (1).</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hotărârii consiliului,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Art.53. Suspendarea mandatului viceprimarului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Mandatul viceprimarului se suspendă de drept în următoarele situaţii: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 fost dispusă măsura arestării preventive;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 fost dispusă măsura arestului la domiciliu.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Ordinul de suspendare se comunică, în termen de maximum 48 de ore de la emitere, 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Suspendarea durează până la încetarea situaţiei prevăzute la alin. (1).</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Art.54. Încetarea mandatului de consilier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Calitatea de consilier local încetează la data declarării ca legal constituit a noului consiliu ales.</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Calitatea de consilier local încetează de drept înainte de expirarea duratei normale a mandatului, în următoarele cazuri: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demisie;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constatarea şi sancţionarea, în condiţiile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schimbarea domiciliului într-o altă unitate administrativ - teritorială, inclusiv ca urmare a reorganizării acesteia;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lipsa nemotivată de la mai mult de 3 şedinţe ordinare şi/sau extraordinare consecutive ale consiliului, desfăşurate pe durata a trei luni calendaristice;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lipsa nemotivată de la 3 întruniri ale consiliului, convocate pe durata a 3 luni calendaristice, care determină imposibilitatea desfăşurării, în condiţiile legii, a şedinţelor ordinare şi/sau extraordinare;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imposibilitatea exercitării mandatului pe o perioadă mai mare de 6 luni consecutive, cu excepţia cazurilor prevăzute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condamnarea, prin hotărâre judecătorească rămasă definitivă, la o pedeapsă privativă de libertate, indiferent de modalitatea de individualizare a executării pedepsei;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punerea sub interdicţie judecătorească;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i) pierderea drepturilor electorale;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j) pierderea calităţii de membru al partidului politic sau al organizaţiei minorităţilor naţionale pe a cărei listă a fost ales;</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l) deces.</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Data încetării de drept a mandatului, în cazurile enumerate la alin. (2) lit. a), c) - f) şi l), este data apariţiei evenimentului sau a împlinirii condiţiilor care determină situaţia de încetare,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Data încetării de drept a mandatului în cazul prevăzut la alin. (2) lit. j)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situaţiile prevăzute la alin. (2) lit. a), c) - f) şi l)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art. 8, precum şi consilierului local. Această hotărâre nu se supune la vot, aceasta fiind de constatare a unei stări de fapt.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Consiliul local are obligaţia de a adopta hotărârea prevăzută la alin. (6) în termen de 30 de zile de la introducerea pe proiectul ordinii de zi a referatului constatator semnat de primar şi de secretarul general cu privire la una dintre situaţiile prevăzute la alin. (2) lit. a), c) - f) şi l).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în situaţia neadoptării acestei hotărâri de către consiliul local,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În situaţiile prevăzute la alin. (2) lit. b), g) - 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Ordinul prefectului emis în situaţiile prevăzute la alin. (7) şi (8) se transmite de îndată judecătoriei competente să valideze mandatul supleantului, în condiţiile art. 8, consilierului local şi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Hotărârea consiliului are la bază, pentru situaţiile prevăzute la alin. (2) lit. a), c) - f), h) şi l), un referat constatator, întocmit în maximum 3 zile de la apariţia evenimentului şi semnat de primar şi de secretarul general. Referatul este însoţit de acte justificative.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Ordinul prefectului are la bază, pentru situaţiile prevăzute la alin. (2) lit. g), i), k), înştiinţările transmise prefectului de către instanţă.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(13) În cazurile prevăzute la alin. (2) lit. c) - 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(14) În toate cazurile, hotărârea instanţei se comunică părţilor, prefectului şi secretarului general, care are obligaţia afişării acesteia la sediul unităţii/subdiviziunii administrativ - teritoriale, în termen de maximum două zile de la comunicare.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(15) Funcţia constatată vacantă în condiţiile alin. (6) - (8) se completează cu supleantul desemnat de partidul politic, alianţa politică sau alianţa electorală respectivă, care este validat şi depune jurământul, în condiţiile art. 117 din Ordonanţa de urgenţă a Guvernului nr. 57/2019, cu modificările şi completările ulterioare, ulterior rămânerii definitive a hotărârii instanţei.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(16) Încetarea mandatului de consilier local în cazul schimbării domiciliului în altă unitate administrativ - teritorială poate interveni numai după efectuarea în actul de identitate al celui în cauză a menţiunii corespunzătoare, de către organul abilitat potrivit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(17) 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art. 8.</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(18) Prevederile alin. (2) lit. g) - i) şi k) devin aplicabile numai după rămânerea definitivă a hotărârii judecătoreşti. În aceste cazuri, data respectivă este şi data la care încetează de drept mandatul.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(19) În situaţia în care este contestată legalitatea actului prevăzut la alin. (4) sau a hotărârii prevăzute la alin. (5), data încetării de drept a mandatului este data rămânerii definitivă a hotărârii judecătoreşti.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(20) De la data încetării mandatului, consilierul local respectiv: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nu mai poate fi luat în calcul pentru constituirea cvorumului necesar pentru şedinţele autorităţii deliberative din care face parte;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nu mai poate participa la vot în cadrul şedinţelor autorităţii deliberative din care face parte, precum şi în cadrul comisiilor de specialitate organizate de aceasta;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nu mai are dreptul la indemnizaţia lunară.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Art.55. Încetarea mandatului de viceprimar ca urmare a încetării mandatului de consilier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Încetarea mandatului de consilier, în condiţiile art. 55 alin. (2), are ca efect încetarea de drept, la aceeaşi dată, şi a mandatului de viceprimar.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Mandatul de viceprimar poate înceta înainte de termen în urma eliberării acestuia din funcţie în condiţiile art. 11.</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2 – a. Drepturile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Art.56. Legitimaţia şi semnul distinctiv ale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După alegerea viceprimarului, acestuia i se înmânează legitimaţia, semnată de primar, precum şi un semn distinctiv al calităţii de viceprimar. Legitimaţia viceprimarului este înmânată de către secretarul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Modelul legitimaţiei de viceprimar şi de consilier local şi modelul semnului distinctiv pentru aceştia se stabilesc prin hotărâre a Guvernului.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Cheltuielile pentru confecţionarea legitimaţiilor, semnelor distinctive, respectiv a eşarfelor se suportă din bugetul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Legitimaţia şi semnul distinctiv se pot păstra, după încetarea mandatului, cu titlu evocativ.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Eşarfa în culorile drapelului naţional al României se poartă în mod obligatoriu la Ziua Naţională a României, la solemnităţi, recepţii, ceremonii publice şi la celebrarea căsătoriilor, indiferent de locul de desfăşurare a acestora.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Art.57. Protecţia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Libertatea de opinie în exercitarea mandatului alesului local pentru soluţionarea şi gestionarea treburilor publice în interesul colectivităţii locale pe care o reprezintă este garantată.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Aleşii locali nu pot fi traşi la răspundere juridică pentru opiniile politice exprimate în exercitarea mandatului.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Pe întreaga durată a mandatului, aleşii locali se consideră în exerciţiul autorităţii publice şi se bucură de protecţia prevăzută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Art.58. Grupurile de consilieri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color w:val="212529"/>
          <w:sz w:val="24"/>
          <w:szCs w:val="24"/>
          <w:lang w:val="ro-RO" w:eastAsia="zh-CN"/>
        </w:rPr>
        <w:t>(1) Consilierii locali se pot constitui în grupuri, în funcţie de partidele sau alianţele politice pe ale căror liste au fost aleşi, dacă sunt în număr de cel puţin 3.</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Consilierii locali care nu îndeplinesc condiţiile prevăzute la alin. (1) pot constitui un grup prin asociere.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Grupul de consilieri locali este condus de un lider, ales prin votul deschis al majorităţii membrilor grupului. Denumirea, componenţa şi conducerea grupului politic se transmit secretarului general care informează consiliul local asupra grupurilor politice formate.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Prevederile alin. (1) şi (2) se aplică şi consilierilor independenţi.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Consilierii locali nu pot forma grupuri în numele unor partide care nu au participat la alegeri sau care nu au întrunit numărul de voturi necesar pentru a intra în consiliu cu cel puţin un consilier.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cazul fuzionării, două sau mai multe partide, care sunt reprezentate în consiliul local sau care au deja constituite grupuri, pot forma un grup distinct.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Primarul, în funcţie de disponibilitate, pune la dispoziţia grupurilor politice spaţiile şi logistica necesare desfăşurării activităţilor politice în vederea exercitării atribuţiilor legale şi regulamentare.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Art.59. Raporturile de muncă sau de serviciu deţinute anterior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 - teritoriale, cu excepţia situaţiilor prevăzute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Sunt exceptate de la suspendarea contractului de muncă sau a actului de numire cadrele didactice, cercetătorii ştiinţifici, persoanele care deţin funcţii sau desfăşoară activităţi în domeniul creaţiei literar - artistice.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În funcţiile deţinute de persoanele ale căror contracte de muncă sau acte de numire au fost suspendate potrivit alin. (1) pot fi numite sau angajate alte persoane, numai pe durată determinată.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cazul în care conducerea persoanei juridice refuză reluarea activităţii în funcţia deţinută anterior alegerii, persoana în cauză se poate adresa instanţei de judecată competente, cererea fiind scutită de taxa de timbru judiciar.</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Persoanelor prevăzute la alin. (1) nu li se poate modifica sau desface contractul de muncă pentru motive ce nu le sunt imputabile timp de 2 ani de la data încetării mandatului, cu excepţiile prevăzute de lege.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Art.60. Indemnizaţia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(1) Pentru participarea la şedinţele consiliului şi ale comisiilor de specialitate, consilierii locali au dreptul la o </w:t>
      </w:r>
      <w:r>
        <w:rPr>
          <w:rFonts w:eastAsia="Times New Roman" w:cs="Times New Roman" w:ascii="Times New Roman" w:hAnsi="Times New Roman"/>
          <w:b/>
          <w:color w:val="212529"/>
          <w:sz w:val="24"/>
          <w:szCs w:val="24"/>
          <w:lang w:val="ro-RO" w:eastAsia="zh-CN"/>
        </w:rPr>
        <w:t>indemnizaţie</w:t>
      </w:r>
      <w:r>
        <w:rPr>
          <w:rFonts w:eastAsia="Times New Roman" w:cs="Times New Roman" w:ascii="Times New Roman" w:hAnsi="Times New Roman"/>
          <w:color w:val="212529"/>
          <w:sz w:val="24"/>
          <w:szCs w:val="24"/>
          <w:lang w:val="ro-RO" w:eastAsia="zh-CN"/>
        </w:rPr>
        <w:t xml:space="preserve"> lunară. Viceprimarilor nu li se acordă indemnizaţie pentru participarea la şedinţe.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(2) Indemnizaţia lunară pentru consilierii locali care participă la şedinţele ordinare ori la şedinţele extraordinare ale consiliului local şi ale comisiilor de specialitate este în cuantum de până la 10% din indemnizaţia lunară a primarului, în condiţiile Ordonanţei de urgenţă a Guvernului nr. 57/2019, cu modificările şi completările ulterioare. </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Consilierii locali au dreptul la indemnizaţia lunară doar dacă participă la cel puţin o şedinţă a autorităţii deliberative şi o şedinţă a comisiei de specialitate, pe lună, desfăşurate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Indemnizaţia lunară pentru consilierii locali care participă la şedinţele consiliului local şi ale comisiilor de specialitate se calculează după formula: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b/>
          <w:color w:val="212529"/>
          <w:sz w:val="24"/>
          <w:szCs w:val="24"/>
          <w:lang w:val="ro-RO" w:eastAsia="zh-CN"/>
        </w:rPr>
        <w:t xml:space="preserve">IL = a x IP x (0,65 x PCL/NŞCL+ 0,35 x PCS/NŞCS), </w:t>
      </w:r>
      <w:r>
        <w:rPr>
          <w:rFonts w:eastAsia="Times New Roman" w:cs="Times New Roman" w:ascii="Times New Roman" w:hAnsi="Times New Roman"/>
          <w:color w:val="212529"/>
          <w:sz w:val="24"/>
          <w:szCs w:val="24"/>
          <w:lang w:val="ro-RO" w:eastAsia="zh-CN"/>
        </w:rPr>
        <w:t xml:space="preserve">    unde : </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b/>
          <w:color w:val="212529"/>
          <w:sz w:val="24"/>
          <w:szCs w:val="24"/>
          <w:lang w:val="ro-RO" w:eastAsia="zh-CN"/>
        </w:rPr>
        <w:t>"IL"</w:t>
      </w:r>
      <w:r>
        <w:rPr>
          <w:rFonts w:eastAsia="Times New Roman" w:cs="Times New Roman" w:ascii="Times New Roman" w:hAnsi="Times New Roman"/>
          <w:color w:val="212529"/>
          <w:sz w:val="24"/>
          <w:szCs w:val="24"/>
          <w:lang w:val="ro-RO" w:eastAsia="zh-CN"/>
        </w:rPr>
        <w:t xml:space="preserve"> este </w:t>
      </w:r>
      <w:r>
        <w:rPr>
          <w:rFonts w:eastAsia="Times New Roman" w:cs="Times New Roman" w:ascii="Times New Roman" w:hAnsi="Times New Roman"/>
          <w:b/>
          <w:color w:val="212529"/>
          <w:sz w:val="24"/>
          <w:szCs w:val="24"/>
          <w:lang w:val="ro-RO" w:eastAsia="zh-CN"/>
        </w:rPr>
        <w:t>indemnizaţia lunară pentru consilierul local</w:t>
      </w:r>
      <w:r>
        <w:rPr>
          <w:rFonts w:eastAsia="Times New Roman" w:cs="Times New Roman" w:ascii="Times New Roman" w:hAnsi="Times New Roman"/>
          <w:color w:val="212529"/>
          <w:sz w:val="24"/>
          <w:szCs w:val="24"/>
          <w:lang w:val="ro-RO" w:eastAsia="zh-CN"/>
        </w:rPr>
        <w:t>;</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"a"</w:t>
      </w:r>
      <w:r>
        <w:rPr>
          <w:rFonts w:eastAsia="Times New Roman" w:cs="Times New Roman" w:ascii="Times New Roman" w:hAnsi="Times New Roman"/>
          <w:color w:val="212529"/>
          <w:sz w:val="24"/>
          <w:szCs w:val="24"/>
          <w:lang w:val="ro-RO" w:eastAsia="zh-CN"/>
        </w:rPr>
        <w:t xml:space="preserve"> este procentul stabilit de consiliul local, care este mai mic sau egal cu </w:t>
      </w:r>
      <w:r>
        <w:rPr>
          <w:rFonts w:eastAsia="Times New Roman" w:cs="Times New Roman" w:ascii="Times New Roman" w:hAnsi="Times New Roman"/>
          <w:b/>
          <w:color w:val="212529"/>
          <w:sz w:val="24"/>
          <w:szCs w:val="24"/>
          <w:lang w:val="ro-RO" w:eastAsia="zh-CN"/>
        </w:rPr>
        <w:t>10% din indemnizaţia lunară a primarului (IP)</w:t>
      </w:r>
      <w:r>
        <w:rPr>
          <w:rFonts w:eastAsia="Times New Roman" w:cs="Times New Roman" w:ascii="Times New Roman" w:hAnsi="Times New Roman"/>
          <w:color w:val="212529"/>
          <w:sz w:val="24"/>
          <w:szCs w:val="24"/>
          <w:lang w:val="ro-RO" w:eastAsia="zh-CN"/>
        </w:rPr>
        <w:t>;</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b/>
          <w:color w:val="212529"/>
          <w:sz w:val="24"/>
          <w:szCs w:val="24"/>
          <w:lang w:val="ro-RO" w:eastAsia="zh-CN"/>
        </w:rPr>
        <w:t>-     "IP"</w:t>
      </w:r>
      <w:r>
        <w:rPr>
          <w:rFonts w:eastAsia="Times New Roman" w:cs="Times New Roman" w:ascii="Times New Roman" w:hAnsi="Times New Roman"/>
          <w:color w:val="212529"/>
          <w:sz w:val="24"/>
          <w:szCs w:val="24"/>
          <w:lang w:val="ro-RO" w:eastAsia="zh-CN"/>
        </w:rPr>
        <w:t xml:space="preserve"> este </w:t>
      </w:r>
      <w:r>
        <w:rPr>
          <w:rFonts w:eastAsia="Times New Roman" w:cs="Times New Roman" w:ascii="Times New Roman" w:hAnsi="Times New Roman"/>
          <w:b/>
          <w:color w:val="212529"/>
          <w:sz w:val="24"/>
          <w:szCs w:val="24"/>
          <w:lang w:val="ro-RO" w:eastAsia="zh-CN"/>
        </w:rPr>
        <w:t>indemnizaţia lunară a primarului</w:t>
      </w:r>
      <w:r>
        <w:rPr>
          <w:rFonts w:eastAsia="Times New Roman" w:cs="Times New Roman" w:ascii="Times New Roman" w:hAnsi="Times New Roman"/>
          <w:color w:val="212529"/>
          <w:sz w:val="24"/>
          <w:szCs w:val="24"/>
          <w:lang w:val="ro-RO" w:eastAsia="zh-CN"/>
        </w:rPr>
        <w:t xml:space="preserve">; </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"PCL"</w:t>
      </w:r>
      <w:r>
        <w:rPr>
          <w:rFonts w:eastAsia="Times New Roman" w:cs="Times New Roman" w:ascii="Times New Roman" w:hAnsi="Times New Roman"/>
          <w:color w:val="212529"/>
          <w:sz w:val="24"/>
          <w:szCs w:val="24"/>
          <w:lang w:val="ro-RO" w:eastAsia="zh-CN"/>
        </w:rPr>
        <w:t xml:space="preserve"> este numărul de </w:t>
      </w:r>
      <w:r>
        <w:rPr>
          <w:rFonts w:eastAsia="Times New Roman" w:cs="Times New Roman" w:ascii="Times New Roman" w:hAnsi="Times New Roman"/>
          <w:b/>
          <w:color w:val="212529"/>
          <w:sz w:val="24"/>
          <w:szCs w:val="24"/>
          <w:lang w:val="ro-RO" w:eastAsia="zh-CN"/>
        </w:rPr>
        <w:t>participări ale consilierului local la şedinţele consiliului local</w:t>
      </w:r>
      <w:r>
        <w:rPr>
          <w:rFonts w:eastAsia="Times New Roman" w:cs="Times New Roman" w:ascii="Times New Roman" w:hAnsi="Times New Roman"/>
          <w:color w:val="212529"/>
          <w:sz w:val="24"/>
          <w:szCs w:val="24"/>
          <w:lang w:val="ro-RO" w:eastAsia="zh-CN"/>
        </w:rPr>
        <w:t xml:space="preserve"> din luna respectivă; </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"PCS"</w:t>
      </w:r>
      <w:r>
        <w:rPr>
          <w:rFonts w:eastAsia="Times New Roman" w:cs="Times New Roman" w:ascii="Times New Roman" w:hAnsi="Times New Roman"/>
          <w:color w:val="212529"/>
          <w:sz w:val="24"/>
          <w:szCs w:val="24"/>
          <w:lang w:val="ro-RO" w:eastAsia="zh-CN"/>
        </w:rPr>
        <w:t xml:space="preserve"> este numărul de </w:t>
      </w:r>
      <w:r>
        <w:rPr>
          <w:rFonts w:eastAsia="Times New Roman" w:cs="Times New Roman" w:ascii="Times New Roman" w:hAnsi="Times New Roman"/>
          <w:b/>
          <w:color w:val="212529"/>
          <w:sz w:val="24"/>
          <w:szCs w:val="24"/>
          <w:lang w:val="ro-RO" w:eastAsia="zh-CN"/>
        </w:rPr>
        <w:t>participări ale consilierului local la şedinţele comisiilor de specialitate</w:t>
      </w:r>
      <w:r>
        <w:rPr>
          <w:rFonts w:eastAsia="Times New Roman" w:cs="Times New Roman" w:ascii="Times New Roman" w:hAnsi="Times New Roman"/>
          <w:color w:val="212529"/>
          <w:sz w:val="24"/>
          <w:szCs w:val="24"/>
          <w:lang w:val="ro-RO" w:eastAsia="zh-CN"/>
        </w:rPr>
        <w:t xml:space="preserve"> din care face parte din luna respectivă; </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"NŞCL"</w:t>
      </w:r>
      <w:r>
        <w:rPr>
          <w:rFonts w:eastAsia="Times New Roman" w:cs="Times New Roman" w:ascii="Times New Roman" w:hAnsi="Times New Roman"/>
          <w:color w:val="212529"/>
          <w:sz w:val="24"/>
          <w:szCs w:val="24"/>
          <w:lang w:val="ro-RO" w:eastAsia="zh-CN"/>
        </w:rPr>
        <w:t xml:space="preserve"> reprezintă </w:t>
      </w:r>
      <w:r>
        <w:rPr>
          <w:rFonts w:eastAsia="Times New Roman" w:cs="Times New Roman" w:ascii="Times New Roman" w:hAnsi="Times New Roman"/>
          <w:b/>
          <w:color w:val="212529"/>
          <w:sz w:val="24"/>
          <w:szCs w:val="24"/>
          <w:lang w:val="ro-RO" w:eastAsia="zh-CN"/>
        </w:rPr>
        <w:t>numărul şedinţelor ordinare şi extraordinare</w:t>
      </w:r>
      <w:r>
        <w:rPr>
          <w:rFonts w:eastAsia="Times New Roman" w:cs="Times New Roman" w:ascii="Times New Roman" w:hAnsi="Times New Roman"/>
          <w:color w:val="212529"/>
          <w:sz w:val="24"/>
          <w:szCs w:val="24"/>
          <w:lang w:val="ro-RO" w:eastAsia="zh-CN"/>
        </w:rPr>
        <w:t xml:space="preserve"> ale consiliului local din luna respectivă; </w:t>
      </w:r>
    </w:p>
    <w:p>
      <w:pPr>
        <w:pStyle w:val="Normal"/>
        <w:pBdr>
          <w:top w:val="nil"/>
          <w:left w:val="nil"/>
          <w:bottom w:val="single" w:sz="6" w:space="1" w:color="00000A"/>
          <w:right w:val="nil"/>
        </w:pBdr>
        <w:spacing w:lineRule="auto" w:line="240" w:before="0" w:after="0"/>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b/>
          <w:color w:val="212529"/>
          <w:sz w:val="24"/>
          <w:szCs w:val="24"/>
          <w:lang w:val="ro-RO" w:eastAsia="zh-CN"/>
        </w:rPr>
        <w:t>-    "NŞCS"</w:t>
      </w:r>
      <w:r>
        <w:rPr>
          <w:rFonts w:eastAsia="Times New Roman" w:cs="Times New Roman" w:ascii="Times New Roman" w:hAnsi="Times New Roman"/>
          <w:color w:val="212529"/>
          <w:sz w:val="24"/>
          <w:szCs w:val="24"/>
          <w:lang w:val="ro-RO" w:eastAsia="zh-CN"/>
        </w:rPr>
        <w:t xml:space="preserve"> reprezintă </w:t>
      </w:r>
      <w:r>
        <w:rPr>
          <w:rFonts w:eastAsia="Times New Roman" w:cs="Times New Roman" w:ascii="Times New Roman" w:hAnsi="Times New Roman"/>
          <w:b/>
          <w:color w:val="212529"/>
          <w:sz w:val="24"/>
          <w:szCs w:val="24"/>
          <w:lang w:val="ro-RO" w:eastAsia="zh-CN"/>
        </w:rPr>
        <w:t>numărul şedinţelor comisiilor de specialitate</w:t>
      </w:r>
      <w:r>
        <w:rPr>
          <w:rFonts w:eastAsia="Times New Roman" w:cs="Times New Roman" w:ascii="Times New Roman" w:hAnsi="Times New Roman"/>
          <w:color w:val="212529"/>
          <w:sz w:val="24"/>
          <w:szCs w:val="24"/>
          <w:lang w:val="ro-RO" w:eastAsia="zh-CN"/>
        </w:rPr>
        <w:t xml:space="preserve"> din care face parte consilierul local din luna respectivă.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Plata indemnizaţiilor stabilite potrivit prevederilor alin. (2) şi (3) se efectuează exclusiv din veniturile secţiunii de funcţionare din bugetul comunei.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Consiliul local poate hotărî diminuarea cuantumului indemnizaţiei prevăzute la alin. (2) şi a cotei în care se face decontarea conform prevederilor alin. (4), în concordanţă cu posibilităţile de finanţare.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Drepturile băneşti cuvenite aleşilor locali, potrivit legii, pot fi cumulate cu pensia sau cu alte venituri,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Consilierii locali care participă la şedinţele de consiliu local, organizate în timpul programului de lucru, se consideră învoiţi de drept, fără a le fi afectat salariul şi celelalte drepturi ce le revin, potrivit legii, de la locul de muncă.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Art.61. Dreptul de iniţiativă în promovarea actelor administrative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Aleşii locali au dreptul de iniţiativă în promovarea actelor administrative, individual sau în grup.</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Art.62. Transportul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Art.63. Formarea profesională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Aleşii locali au dreptul la pregătire, formare şi perfecţionare profesională.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alin. (2) destinate aleşilor locali, organizate la iniţiativa ori în interesul autorităţii sau instituţiei publice.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Art.64. Accesul la informaţii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Dreptul aleşilor locali de a avea acces la orice informaţie de interes public nu poate fi îngrădit.</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Art.65. Dreptul la asociere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Aleşii locali se pot asocia liber în partide politice şi în alte forme de asociere, în condiţiile legii.</w:t>
      </w:r>
    </w:p>
    <w:p>
      <w:pPr>
        <w:pStyle w:val="Normal"/>
        <w:pBdr>
          <w:top w:val="nil"/>
          <w:left w:val="nil"/>
          <w:bottom w:val="single" w:sz="6" w:space="1" w:color="00000A"/>
          <w:right w:val="nil"/>
        </w:pBdr>
        <w:spacing w:lineRule="auto" w:line="240" w:before="0" w:after="0"/>
        <w:ind w:left="0" w:right="0" w:firstLine="567"/>
        <w:contextualSpacing/>
        <w:jc w:val="center"/>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SECŢIUNEA a 3 – a. Obligaţiile aleşilor locali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b/>
          <w:color w:val="212529"/>
          <w:sz w:val="24"/>
          <w:szCs w:val="24"/>
          <w:lang w:val="ro-RO" w:eastAsia="zh-CN"/>
        </w:rPr>
        <w:t xml:space="preserve">Art.66. </w:t>
      </w:r>
      <w:r>
        <w:rPr>
          <w:rFonts w:eastAsia="Times New Roman" w:cs="Times New Roman" w:ascii="Times New Roman" w:hAnsi="Times New Roman"/>
          <w:color w:val="212529"/>
          <w:sz w:val="24"/>
          <w:szCs w:val="24"/>
          <w:lang w:val="ro-RO" w:eastAsia="zh-CN"/>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Consilierii locali sunt obligaţi să respecte regulamentul de organizare şi funcţionare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Consilierii locali şi viceprimarii nu pot lipsi de la lucrările consiliului local sau ale comisiilor de specialitate din care fac parte, cu excepţia situaţiilor prevăzute în regulamentul de organizare şi funcţionare.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Consilierii locali aflaţi în serviciul colectivităţii locale, în calitatea lor de reprezentanţi legali ai comunei, au îndatorirea de a participa, pe durata mandatului, la exercitarea competenţelor autorităţilor administraţiei publice locale din care fac parte sau pe care le reprezintă, după caz, cu bună - credinţă şi fidelitate faţă de ţară şi de colectivitatea care i-a ales.</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Aleşii locali sunt obligaţi la probitate şi discreţie profesională.</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În exercitarea mandatului, aleşii locali sunt obligaţi să dea dovadă de cinste şi corectitudine; este interzis alesului local să ceară, pentru sine sau pentru altul, bani, foloase materiale sau alte avantaje.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(7) Aleşii locali nu pot face uz şi nu se pot prevala de această calitate în exercitarea unei activităţi de interes personal.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(8)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(9) Fiecare consilier local, precum şi viceprimarul, sunt obligaţi să prezinte un raport anual de activitate, care este făcut public prin grija secretarului general.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(10)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(11) În cazul nerespectării prevederilor alin. (10), aleşii locali suportă cheltuielile deplasării.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(12) 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(13) Consilierii locali pot adresa întrebări şi interpelări primarului sau viceprimarului.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(14) Răspunsul solicitat în conformitate cu prevederile alin. (13) se transmite, de regulă, imediat sau, dacă nu este posibil, la următoarea şedinţă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(15) Cel interpelat are obligaţia de a răspunde în scris sau, după caz, oral până cel mai târziu la următoarea şedinţă a consiliului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9" w:name="_Toc65582334"/>
      <w:bookmarkEnd w:id="9"/>
      <w:r>
        <w:rPr>
          <w:rFonts w:eastAsia="Times New Roman" w:cs="Times New Roman" w:ascii="Times New Roman" w:hAnsi="Times New Roman"/>
          <w:b/>
          <w:bCs/>
          <w:color w:val="212529"/>
          <w:sz w:val="24"/>
          <w:szCs w:val="24"/>
          <w:lang w:val="x-none" w:eastAsia="x-none"/>
        </w:rPr>
        <w:t>CAPITOLUL VII. Incompatibilităţile aleşilor locali şi conflictul de interese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 67. Regimul incompatibilităţilor aplicabil funcţiei de viceprimar şi de consilier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Regimul incompatibilităţilor aplicabil funcţiei de viceprimar şi de consilier local este cel prevăzut în cartea I titlul IV din Legea nr. 161/2003,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Constatarea şi sancţionarea stării de incompatibilitate şi a conflictului de interese pentru persoanele care ocupă funcţiile prevăzute la alin. (1) se fac în condiţiile Legii nr. 176/2010, cu modificările şi completările ulterioare, şi ale Ordonanţei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Ordonanţa de urgenţă a Guvernului nr. 57/2019,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Art.68. Regimul general aplicabil conflictului de interese pentru funcţia de viceprimar şi de consilier local</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Alesul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soţ, soţie sau rude ori afini până la gradul al II - lea inclusiv;</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orice persoană fizică sau juridică faţă de care alesul local are calitatea de debitor al unei obligaţii;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o societate la care deţine calitatea de asociat unic ori funcţia de administrator sau de la care obţine venituri;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o altă autoritate din care face parte;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orice persoană fizică sau juridică, alta decât autoritatea din care face parte, care a făcut o plată către acesta sau a efectuat orice fel de cheltuieli ale acestuia;</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o asociaţie sau fundaţie din care face parte.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În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 - verbal al şedinţei.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Ulterior anunţării interesului personal, consilierul local nu mai este luat în calcul pentru cvorumul necesar adoptării hotărârii consiliului cu privire la care acesta şi-a anunţat interesul şi nu are drept de vot la adoptarea acestei hotărâri.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Actele administrative emise ori adoptate sau actele juridice încheiate cu încălcarea prevederilor alin. (1) sunt lovite de nulitate absolută în condiţiile Legii nr. 176/2010,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Fapta aleşilor locali de a încălca prevederile alin. (1) şi legislaţia în materie privind conflictul de interese constituie abatere disciplinară şi se sancţionează cu diminuarea indemnizaţiei cu 10% pe o perioadă de maximum 6 luni.</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Art.69. Declaraţia de interese şi declaraţia de avere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Aleşii locali au obligaţia să întocmească, să depună şi să actualizeze declaraţii de avere şi declaraţii de interese în conformitate cu prevederile Legii nr. 176/2010, cu modificările şi completările ulterioare.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Art.70. Sancţiuni pentru nedepunerea declaraţiei de avere şi a declaraţiei de interese</w:t>
      </w:r>
    </w:p>
    <w:p>
      <w:pPr>
        <w:pStyle w:val="Normal"/>
        <w:pBdr>
          <w:top w:val="nil"/>
          <w:left w:val="nil"/>
          <w:bottom w:val="single" w:sz="6" w:space="1" w:color="00000A"/>
          <w:right w:val="nil"/>
        </w:pBdr>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Nerespectarea prevederilor legale referitoare la procedura de depunere a declaraţiei de avere şi de interese prevăzute de lege atrage sancţiunile prevăzute de Legea nr. 176/2010, cu modificările şi completările ulterioare.</w:t>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10" w:name="_Toc65582335"/>
      <w:bookmarkEnd w:id="10"/>
      <w:r>
        <w:rPr>
          <w:rFonts w:eastAsia="Times New Roman" w:cs="Times New Roman" w:ascii="Times New Roman" w:hAnsi="Times New Roman"/>
          <w:b/>
          <w:bCs/>
          <w:color w:val="212529"/>
          <w:sz w:val="24"/>
          <w:szCs w:val="24"/>
          <w:lang w:val="x-none" w:eastAsia="x-none"/>
        </w:rPr>
        <w:t>CAPITOLUL VIII. Răspunderea aleşilor locali</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Art.71. Tipurile de răspundere a aleşilor locali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Aleşii locali răspund, după caz, administrativ, civil sau penal pentru faptele săvârşite în exercitarea atribuţiilor ce le revin, în condiţiile legii şi ale Ordonanţei de urgenţă a Guvernului nr. 57/2019, cu modificările şi completările ulterioare.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Consilierii locali răspund în nume propriu pentru activitatea desfăşurată în exercitarea mandatului, precum şi solidar pentru activitatea consiliului din care fac parte şi pentru hotărârile pe care le-au votat.</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În procesul - verbal al şedinţei consiliului local se consemnează rezultatul votului, iar la cererea consilierului local se menţionează în mod expres votul acestuia.</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Art.72. Sancţiunile disciplinare aplicabile consilierilor locali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Pentru încălcarea de către consilierii locali a prevederilor din Ordonanţa de urgenţă a Guvernului nr. 57/2019, cu modificările şi completările ulterioare, a prevederilor legale referitoare la conflictul de interese şi a prevederilor regulamentului de organizare şi funcţionare a consiliului local, consiliul local poate aplica următoarele sancţiuni disciplinare: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avertismentul;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chemarea la ordine;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retragerea cuvântului;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eliminarea din sala de şedinţă;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excluderea temporară de la lucrările consiliului şi ale comisiei de specialitate;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diminuarea indemnizaţiei lunare cu 10% pentru maximum 6 luni;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retragerea indemnizaţiei lunare pentru una sau două luni.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Sancţiunile prevăzute la alin. (1) lit. a) - d) se aplică de către preşedintele de şedinţă, iar cele de la alin. (1) lit. e) - g) de către consiliul local, prin hotărâre.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Sancţiunile prevăzute la alin. (1) lit. a) - e) sunt aplicabile şi viceprimarilor.</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w:t>
      </w:r>
      <w:r>
        <w:rPr>
          <w:rFonts w:eastAsia="Times New Roman" w:cs="Times New Roman" w:ascii="Times New Roman" w:hAnsi="Times New Roman"/>
          <w:b/>
          <w:color w:val="212529"/>
          <w:sz w:val="24"/>
          <w:szCs w:val="24"/>
          <w:lang w:val="ro-RO" w:eastAsia="zh-CN"/>
        </w:rPr>
        <w:t>Avertismentul:</w:t>
      </w:r>
      <w:r>
        <w:rPr>
          <w:rFonts w:eastAsia="Times New Roman" w:cs="Times New Roman" w:ascii="Times New Roman" w:hAnsi="Times New Roman"/>
          <w:color w:val="212529"/>
          <w:sz w:val="24"/>
          <w:szCs w:val="24"/>
          <w:lang w:val="ro-RO" w:eastAsia="zh-CN"/>
        </w:rPr>
        <w:t xml:space="preserve"> La prima abatere, preşedintele de şedinţă atrage atenţia consilierului local în culpă şi îl invită să respecte regulamentul.</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(6) </w:t>
      </w:r>
      <w:r>
        <w:rPr>
          <w:rFonts w:eastAsia="Times New Roman" w:cs="Times New Roman" w:ascii="Times New Roman" w:hAnsi="Times New Roman"/>
          <w:b/>
          <w:color w:val="212529"/>
          <w:sz w:val="24"/>
          <w:szCs w:val="24"/>
          <w:lang w:val="ro-RO" w:eastAsia="zh-CN"/>
        </w:rPr>
        <w:t xml:space="preserve">Chemarea la ordine: </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a)Consilierii locali care nesocotesc avertismentul şi invitaţia preşedintelui de şedinţă şi continuă să se abată de la regulament, precum şi cei care încalcă în mod grav, chiar pentru prima dată, dispoziţiile regulamentului sunt chemaţi la ordine.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Chemarea la ordine se înscrie în procesul - verbal de şedinţă.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Înainte de a fi chemat la ordine, consilierul local este invitat de către preşedintele de şedinţă să îşi retragă sau să explice cuvântul ori expresiile care au generat incidentul şi care ar atrage aplicarea sancţiunii.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Dacă expresia întrebuinţată a fost retrasă ori dacă explicaţiile date sunt apreciate de preşedintele de şedinţă ca satisfăcătoare, sancţiunea nu se mai aplică.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(7)  </w:t>
      </w:r>
      <w:r>
        <w:rPr>
          <w:rFonts w:eastAsia="Times New Roman" w:cs="Times New Roman" w:ascii="Times New Roman" w:hAnsi="Times New Roman"/>
          <w:b/>
          <w:color w:val="212529"/>
          <w:sz w:val="24"/>
          <w:szCs w:val="24"/>
          <w:lang w:val="ro-RO" w:eastAsia="zh-CN"/>
        </w:rPr>
        <w:t>Retragerea cuvântului şi eliminarea din sală: -</w:t>
      </w:r>
      <w:r>
        <w:rPr>
          <w:rFonts w:eastAsia="Times New Roman" w:cs="Times New Roman" w:ascii="Times New Roman" w:hAnsi="Times New Roman"/>
          <w:color w:val="212529"/>
          <w:sz w:val="24"/>
          <w:szCs w:val="24"/>
          <w:lang w:val="ro-RO" w:eastAsia="zh-CN"/>
        </w:rPr>
        <w:t xml:space="preserve"> 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w:t>
      </w:r>
      <w:r>
        <w:rPr>
          <w:rFonts w:eastAsia="Times New Roman" w:cs="Times New Roman" w:ascii="Times New Roman" w:hAnsi="Times New Roman"/>
          <w:b/>
          <w:color w:val="212529"/>
          <w:sz w:val="24"/>
          <w:szCs w:val="24"/>
          <w:lang w:val="ro-RO" w:eastAsia="zh-CN"/>
        </w:rPr>
        <w:t xml:space="preserve">Eliminarea din sală </w:t>
      </w:r>
      <w:r>
        <w:rPr>
          <w:rFonts w:eastAsia="Times New Roman" w:cs="Times New Roman" w:ascii="Times New Roman" w:hAnsi="Times New Roman"/>
          <w:color w:val="212529"/>
          <w:sz w:val="24"/>
          <w:szCs w:val="24"/>
          <w:lang w:val="ro-RO" w:eastAsia="zh-CN"/>
        </w:rPr>
        <w:t>echivalează cu absenţa nemotivată de la şedinţă.</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color w:val="212529"/>
          <w:sz w:val="24"/>
          <w:szCs w:val="24"/>
          <w:lang w:val="ro-RO" w:eastAsia="zh-CN"/>
        </w:rPr>
        <w:t xml:space="preserve">(8) </w:t>
      </w:r>
      <w:r>
        <w:rPr>
          <w:rFonts w:eastAsia="Times New Roman" w:cs="Times New Roman" w:ascii="Times New Roman" w:hAnsi="Times New Roman"/>
          <w:b/>
          <w:color w:val="212529"/>
          <w:sz w:val="24"/>
          <w:szCs w:val="24"/>
          <w:lang w:val="ro-RO" w:eastAsia="zh-CN"/>
        </w:rPr>
        <w:t xml:space="preserve">Excluderea temporară de la lucrările consiliului şi ale comisiei de specialitate </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b/>
          <w:color w:val="212529"/>
          <w:sz w:val="24"/>
          <w:szCs w:val="24"/>
          <w:lang w:val="ro-RO" w:eastAsia="zh-CN"/>
        </w:rPr>
        <w:t xml:space="preserve">a) </w:t>
      </w:r>
      <w:r>
        <w:rPr>
          <w:rFonts w:eastAsia="Times New Roman" w:cs="Times New Roman" w:ascii="Times New Roman" w:hAnsi="Times New Roman"/>
          <w:color w:val="212529"/>
          <w:sz w:val="24"/>
          <w:szCs w:val="24"/>
          <w:lang w:val="ro-RO" w:eastAsia="zh-CN"/>
        </w:rPr>
        <w:t>În cazul unor abateri grave, săvârşite în mod repetat, sau al unor abateri deosebit de grave, consiliul local poate aplica sancţiunea excluderii temporare a consilierului local de la lucrările consiliului local, după caz, şi ale comisiilor de specialitate.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Gravitatea abaterii este stabilită de comisia de specialitate care are în obiectul de activitate aspecte juridice, în cel mult 10 zile de la sesizare.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Excluderea temporară de la lucrările consiliului local şi ale comisiilor de specialitate nu poate depăşi două şedinţe consecutive.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Excluderea de la lucrările consiliului local şi ale comisiilor de specialitate are drept consecinţă neacordarea indemnizaţiei lunare.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În caz de opunere, interzicerea participării la şedinţe se execută cu ajutorul personalului care asigură ordinea publică locală.</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Art.73. Aplicarea sancţiunilor</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Sancţiunile prevăzute la art. 74 alin. (1) lit. e) şi f) se aplică prin hotărâre adoptată de consiliul local, cu majoritate absolută.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Pe perioada aplicării sancţiunilor prevăzute la art. 74 alin. (1) lit. d) şi e), consilierii locali în cauză nu vor fi socotiţi la cvorumul pentru şedinţă.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Pentru menţinerea ordinii în şedinţele comisiilor de specialitate, preşedinţii acestora au aceleaşi drepturi ca preşedintele de şedinţă. Aceştia pot aplica sancţiunile prevăzute la art. 74 alin. (1) lit. a) - d).</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Sancţiunile prevăzute la art. 74 alin. (1) se pot aplica în mod corespunzător viceprimarilor pentru abaterile săvârşite în calitatea lor de consilier local.</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Art.74. Sancţiuni aplicabile viceprimarilor</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Pentru abateri grave şi/sau repetate, săvârşite în exercitarea mandatului de viceprimar, persoanelor în cauză li se pot aplica următoarele sancţiuni: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mustrare;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avertisment;</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diminuarea indemnizaţiei cu 5 - 10% timp de 1 - 3 luni;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eliberarea din funcţie.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Sancţiunile prevăzute la alin. (1) lit. a) - c) se aplică, prin hotărâre a consiliului local, la propunerea motivată a primarului. Motivele care justifică propunerea de sancţionare sunt aduse la cunoştinţă consilierilor locali cu cel puţin 5 zile înaintea şedinţei.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În cazul sancţiunilor prevăzute la alin. (1), hotărârea se adoptă prin vot secret cu majoritatea calificată de două treimi din numărul consilierilor locali.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Prin excepţie de la prevederile alin. (3), aplicarea sancţiunii prevăzute la alin. (1) lit. d) se face cu respectarea prevederilor art. 11.</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Împotriva sancţiunilor prevăzute la alin. (1) lit. c) şi d) persoana în cauză se poate adresa instanţei de contencios administrativ competente. Procedura prealabilă nu este obligatorie.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Aplicarea sancţiunii prevăzute la alin. (1) lit. d) nu are niciun efect asupra mandatului de consilier local.</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Art.75</w:t>
      </w:r>
      <w:r>
        <w:rPr>
          <w:rFonts w:eastAsia="Times New Roman" w:cs="Times New Roman" w:ascii="Times New Roman" w:hAnsi="Times New Roman"/>
          <w:color w:val="212529"/>
          <w:sz w:val="24"/>
          <w:szCs w:val="24"/>
          <w:lang w:val="ro-RO" w:eastAsia="zh-CN"/>
        </w:rPr>
        <w:t xml:space="preserve">. </w:t>
      </w:r>
      <w:r>
        <w:rPr>
          <w:rFonts w:eastAsia="Times New Roman" w:cs="Times New Roman" w:ascii="Times New Roman" w:hAnsi="Times New Roman"/>
          <w:b/>
          <w:color w:val="212529"/>
          <w:sz w:val="24"/>
          <w:szCs w:val="24"/>
          <w:lang w:val="ro-RO" w:eastAsia="zh-CN"/>
        </w:rPr>
        <w:t>Răspunderea aferentă actelor administrative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Preşedintele de şedinţă al consiliului local, prin semnare, învesteşte cu formulă de autoritate executarea actelor administrative adoptate în exercitarea atribuţiilor care îi revin potrivit legii.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(4)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Ordonanţei de urgenţă a Guvernului nr. 57/2019, cu modificările şi completările ulterioare.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(5) Funcţionarii publici sau personalul contractual, după caz, responsabili cu operaţiunile prevăzute la alin. (3) pot formula obiecţii ori refuza efectuarea acestora în condiţiile art. 490, respectiv art. 553 din Ordonanţa de urgenţă a Guvernului nr. 57/2019, cu modificările şi completările ulterioare.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(6) Prevederile alin. (1) - (5) se aplică şi în cazul altor acte administrative sau asimilate acestora în condiţiile legii adoptate de autorităţile administraţiei publice locale.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11" w:name="_Toc65582336"/>
      <w:bookmarkEnd w:id="11"/>
      <w:r>
        <w:rPr>
          <w:rFonts w:eastAsia="Times New Roman" w:cs="Times New Roman" w:ascii="Times New Roman" w:hAnsi="Times New Roman"/>
          <w:b/>
          <w:bCs/>
          <w:color w:val="212529"/>
          <w:sz w:val="24"/>
          <w:szCs w:val="24"/>
          <w:lang w:val="x-none" w:eastAsia="x-none"/>
        </w:rPr>
        <w:t>CAPITOLUL IX. Alte dispoziţii</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Art.76.Secretarul general al comunei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(1) În temeiul art. 243 din Ordonanţa de urgenţă a Guvernului nr. 57/2019, cu modificările şi completările ulterioare, secretarului general îi revin următoarele atribuţii principale în relaţia cu consiliul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avizează proiectele de hotărâri şi contrasemnează pentru legalitate hotărârile consiliului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participă la şedinţele consiliului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asigură gestionarea procedurilor administrative privind relaţia dintre consiliul local şi primar, precum şi între aceştia şi prefect;</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coordonează organizarea arhivei şi evidenţa statistică a hotărârilor consiliului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asigură transparenţa şi comunicarea către autorităţile, instituţiile publice şi persoanele interesate a actelor prevăzute la lit. a);</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asigură procedurile de convocare a consiliului local şi efectuarea lucrărilor de secretariat, comunicarea ordinii de zi, întocmirea procesului - verbal al şedinţelor consiliului local şi redactarea hotărârilor consiliului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g) asigură pregătirea lucrărilor supuse dezbaterii consiliului local şi comisiilor de specialitate ale acestuia;</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h) poate propune primarului înscrierea unor probleme în proiectul ordinii de zi a şedinţelor ordinare ale consiliului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i) efectuează apelul nominal şi ţine evidenţa participării la şedinţele consiliului local a consilierilor locali;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j) numără voturile şi consemnează rezultatul votării, pe care îl prezintă preşedintelui de şedinţă sau, după caz, înlocuitorului de drept al acestuia;</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k) informează preşedintele de şedinţă sau, după caz, înlocuitorul de drept al acestuia, cu privire la cvorumul şi la majoritatea necesare pentru adoptarea fiecărei hotărâri a consiliului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l) asigură întocmirea dosarelor de şedinţă, legarea, numerotarea paginilor, semnarea şi ştampilarea acestora;</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m) urmăreşte ca la deliberarea şi adoptarea unor hotărâri ale consiliului local să nu ia parte consilierii locali care se încadrează în dispoziţiile art. 69 alin. (2); informează preşedintele de şedinţă, sau, după caz, înlocuitorul de drept al acestuia cu privire la asemenea situaţii şi face cunoscute sancţiunile prevăzute de lege în asemenea cazuri;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n) alte atribuţii prevăzute de lege sau însărcinări date prin acte administrative de consiliul local.</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(2) Secretarul general, cu sprijinul aparatului de specialitate al primarului, întocmeşte şi face public un raport anual privind transparenţa decizională, care cuprinde cel puţin următoarele elemente: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a) numărul total al recomandărilor primite;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b) numărul total al recomandărilor incluse în proiectele de acte administrative cu caracter normativ şi în conţinutul deciziilor luate;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c) numărul participanţilor la şedinţele publice;</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d) numărul dezbaterilor publice organizate pe marginea proiectelor de acte administrative cu caracter normativ;</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e) situaţia cazurilor în care consiliul local a fost acţionat în justiţie pentru nerespectarea prevederilor legale cu privire la transparenţa decizională;</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f) numărul şedinţelor care nu au fost publice şi motivaţia restricţionării accesului.</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(3) Raportul anual privind transparenţa decizională va fi adus la cunoştinţa publică prin grija secretarului general.</w:t>
      </w:r>
    </w:p>
    <w:p>
      <w:pPr>
        <w:pStyle w:val="Normal"/>
        <w:keepNext/>
        <w:spacing w:lineRule="auto" w:line="240" w:before="120" w:after="0"/>
        <w:jc w:val="center"/>
        <w:outlineLvl w:val="0"/>
        <w:rPr>
          <w:rFonts w:eastAsia="Times New Roman" w:cs="Times New Roman" w:ascii="Times New Roman" w:hAnsi="Times New Roman"/>
          <w:b/>
          <w:bCs/>
          <w:color w:val="212529"/>
          <w:sz w:val="24"/>
          <w:szCs w:val="24"/>
          <w:lang w:val="x-none" w:eastAsia="x-none"/>
        </w:rPr>
      </w:pPr>
      <w:bookmarkStart w:id="12" w:name="_Toc65582337"/>
      <w:bookmarkEnd w:id="12"/>
      <w:r>
        <w:rPr>
          <w:rFonts w:eastAsia="Times New Roman" w:cs="Times New Roman" w:ascii="Times New Roman" w:hAnsi="Times New Roman"/>
          <w:b/>
          <w:bCs/>
          <w:color w:val="212529"/>
          <w:sz w:val="24"/>
          <w:szCs w:val="24"/>
          <w:lang w:val="x-none" w:eastAsia="x-none"/>
        </w:rPr>
        <w:t>CAPITOLUL X. Dispoziţii finale</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Art.77. Calculul termenelor</w:t>
      </w:r>
    </w:p>
    <w:p>
      <w:pPr>
        <w:pStyle w:val="Normal"/>
        <w:spacing w:lineRule="auto" w:line="240" w:before="0" w:after="0"/>
        <w:ind w:left="0" w:right="0" w:firstLine="567"/>
        <w:contextualSpacing/>
        <w:jc w:val="both"/>
        <w:rPr>
          <w:rFonts w:eastAsia="Times New Roman" w:cs="Times New Roman" w:ascii="Times New Roman" w:hAnsi="Times New Roman"/>
          <w:color w:val="212529"/>
          <w:sz w:val="24"/>
          <w:szCs w:val="24"/>
          <w:lang w:val="ro-RO" w:eastAsia="zh-CN"/>
        </w:rPr>
      </w:pPr>
      <w:r>
        <w:rPr>
          <w:rFonts w:eastAsia="Times New Roman" w:cs="Times New Roman" w:ascii="Times New Roman" w:hAnsi="Times New Roman"/>
          <w:color w:val="212529"/>
          <w:sz w:val="24"/>
          <w:szCs w:val="24"/>
          <w:lang w:val="ro-RO" w:eastAsia="zh-CN"/>
        </w:rPr>
        <w:t> </w:t>
      </w:r>
      <w:r>
        <w:rPr>
          <w:rFonts w:eastAsia="Times New Roman" w:cs="Times New Roman" w:ascii="Times New Roman" w:hAnsi="Times New Roman"/>
          <w:color w:val="212529"/>
          <w:sz w:val="24"/>
          <w:szCs w:val="24"/>
          <w:lang w:val="ro-RO" w:eastAsia="zh-CN"/>
        </w:rPr>
        <w:t>Calculul termenelor prevăzute în regulament se realizează conform art. 181 - 183 din Legea nr. 134/2010 privind Codul de procedură civilă, republicată, cu modificările şi completările ulterioare.</w:t>
      </w:r>
    </w:p>
    <w:p>
      <w:pPr>
        <w:pStyle w:val="Normal"/>
        <w:spacing w:lineRule="auto" w:line="240" w:before="0" w:after="0"/>
        <w:ind w:left="0" w:right="0" w:firstLine="567"/>
        <w:contextualSpacing/>
        <w:jc w:val="both"/>
        <w:rPr>
          <w:rFonts w:eastAsia="Times New Roman" w:cs="Times New Roman" w:ascii="Times New Roman" w:hAnsi="Times New Roman"/>
          <w:b/>
          <w:color w:val="212529"/>
          <w:sz w:val="24"/>
          <w:szCs w:val="24"/>
          <w:lang w:val="ro-RO" w:eastAsia="zh-CN"/>
        </w:rPr>
      </w:pPr>
      <w:r>
        <w:rPr>
          <w:rFonts w:eastAsia="Times New Roman" w:cs="Times New Roman" w:ascii="Times New Roman" w:hAnsi="Times New Roman"/>
          <w:b/>
          <w:color w:val="212529"/>
          <w:sz w:val="24"/>
          <w:szCs w:val="24"/>
          <w:lang w:val="ro-RO" w:eastAsia="zh-CN"/>
        </w:rPr>
        <w:t>Art.78. Prevederi finale</w:t>
      </w:r>
    </w:p>
    <w:p>
      <w:pPr>
        <w:pStyle w:val="Normal"/>
        <w:spacing w:lineRule="auto" w:line="240" w:before="0" w:after="0"/>
        <w:ind w:left="0" w:right="0" w:firstLine="567"/>
        <w:contextualSpacing/>
        <w:jc w:val="both"/>
        <w:rPr>
          <w:rFonts w:eastAsia="Times New Roman" w:cs="Times New Roman" w:ascii="Times New Roman" w:hAnsi="Times New Roman"/>
          <w:bCs/>
          <w:color w:val="212529"/>
          <w:sz w:val="24"/>
          <w:szCs w:val="24"/>
          <w:lang w:val="ro-RO" w:eastAsia="zh-CN"/>
        </w:rPr>
      </w:pPr>
      <w:r>
        <w:rPr>
          <w:rFonts w:eastAsia="Times New Roman" w:cs="Times New Roman" w:ascii="Times New Roman" w:hAnsi="Times New Roman"/>
          <w:bCs/>
          <w:color w:val="212529"/>
          <w:sz w:val="24"/>
          <w:szCs w:val="24"/>
          <w:lang w:val="ro-RO" w:eastAsia="zh-CN"/>
        </w:rPr>
        <w:t>Anexele nr.1-10 fac parte intregranta din prezentul regulament.</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pageBreakBefore/>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1</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bookmarkStart w:id="13" w:name="_Hlk65577687"/>
      <w:bookmarkEnd w:id="13"/>
      <w:r>
        <w:rPr>
          <w:rFonts w:eastAsia="Times New Roman" w:cs="Times New Roman" w:ascii="Times New Roman" w:hAnsi="Times New Roman"/>
          <w:b/>
          <w:bCs/>
          <w:sz w:val="24"/>
          <w:szCs w:val="24"/>
          <w:lang w:val="ro-RO" w:eastAsia="ro-RO"/>
        </w:rPr>
        <w:t xml:space="preserve">Model al adresei prin care secretarul general al unitatii/subdiviziunii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xml:space="preserve">administrativ-teritoriale transmite comisiei de specialitate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documentele spre analiza</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Nr.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br/>
        <w:t>   PRIMĂRIA COMUNEI GRĂDIȘTEA</w:t>
        <w:br/>
        <w:t>   SECRETARUL GENERAL</w:t>
        <w:softHyphen/>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Catre Comisia ......................................</w:t>
      </w:r>
      <w:r>
        <w:rPr>
          <w:rFonts w:eastAsia="Times New Roman" w:cs="Times New Roman" w:ascii="Times New Roman" w:hAnsi="Times New Roman"/>
          <w:sz w:val="24"/>
          <w:szCs w:val="24"/>
          <w:vertAlign w:val="superscript"/>
          <w:lang w:val="ro-RO" w:eastAsia="ro-RO"/>
        </w:rPr>
        <w:t>2</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lang w:val="ro-RO" w:eastAsia="ro-RO"/>
        </w:rPr>
        <w:t>Doamnei/Domnului presedinte,</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Spre stiinta doamnei/domnului secretar,</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 xml:space="preserve">Avand in vedere prevederile art. 136 alin. (3) lit. b) din Ordonanta de urgenta a Guvernului </w:t>
      </w:r>
      <w:r>
        <w:fldChar w:fldCharType="begin"/>
      </w:r>
      <w:r>
        <w:instrText> HYPERLINK "https://program-legislatie.ro/" \l "/view/00571803.19-20210203-SJ6Gw4I9dgd"</w:instrText>
      </w:r>
      <w:r>
        <w:fldChar w:fldCharType="separate"/>
      </w:r>
      <w:r>
        <w:rPr>
          <w:rStyle w:val="InternetLink"/>
          <w:rFonts w:eastAsia="Times New Roman" w:cs="Times New Roman" w:ascii="Times New Roman" w:hAnsi="Times New Roman"/>
          <w:color w:val="0000FF"/>
          <w:sz w:val="24"/>
          <w:szCs w:val="24"/>
          <w:u w:val="single"/>
          <w:lang w:val="ro-RO" w:eastAsia="ro-RO"/>
        </w:rPr>
        <w:t>nr. 57/2019</w:t>
      </w:r>
      <w:r>
        <w:fldChar w:fldCharType="end"/>
      </w:r>
      <w:r>
        <w:rPr>
          <w:rFonts w:eastAsia="Times New Roman" w:cs="Times New Roman" w:ascii="Times New Roman" w:hAnsi="Times New Roman"/>
          <w:sz w:val="24"/>
          <w:szCs w:val="24"/>
          <w:lang w:val="ro-RO" w:eastAsia="ro-RO"/>
        </w:rPr>
        <w:t xml:space="preserve"> privind Codul administrativ, cu modificarile si completarile ulterioare, respectiv prevederile art. 15 alin. (1) lit. a) si ale art. 91 din Regulamentul de organizare si functionare a Consiliului Local al .............................................................</w:t>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 se transmit spre avizare catre Comisia ................................ urmatoarele documente:</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423"/>
        <w:gridCol w:w="4468"/>
        <w:gridCol w:w="2581"/>
        <w:gridCol w:w="1933"/>
      </w:tblGrid>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crt.</w:t>
            </w:r>
          </w:p>
        </w:tc>
        <w:tc>
          <w:tcPr>
            <w:tcW w:w="446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Documentul trimis pentru avizare/elaborarea unui raport</w:t>
            </w:r>
          </w:p>
        </w:tc>
        <w:tc>
          <w:tcPr>
            <w:tcW w:w="258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Initiator</w:t>
            </w:r>
          </w:p>
        </w:tc>
        <w:tc>
          <w:tcPr>
            <w:tcW w:w="19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Data-limita pentru adoptarea avizului/raportului</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446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P.H.C.L.</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 xml:space="preserve"> nr. ....../...... privind .............................................</w:t>
            </w:r>
          </w:p>
        </w:tc>
        <w:tc>
          <w:tcPr>
            <w:tcW w:w="258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primarul</w:t>
            </w:r>
          </w:p>
        </w:tc>
        <w:tc>
          <w:tcPr>
            <w:tcW w:w="19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446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P.H.C.L. nr. ....../...... privind .............................................</w:t>
            </w:r>
          </w:p>
        </w:tc>
        <w:tc>
          <w:tcPr>
            <w:tcW w:w="258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consilierul local .........................</w:t>
            </w:r>
          </w:p>
        </w:tc>
        <w:tc>
          <w:tcPr>
            <w:tcW w:w="19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446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Petitia nr. ....../...... din partea</w:t>
            </w:r>
          </w:p>
        </w:tc>
        <w:tc>
          <w:tcPr>
            <w:tcW w:w="258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19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c>
          <w:tcPr>
            <w:tcW w:w="446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58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9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bl>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Secretarul general al ...........................................,</w:t>
        <w:br/>
        <w:t>                                (prenumele si numele)</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br/>
        <w:t>    NOTA:</w:t>
        <w:br/>
        <w:t>   In varianta in care consiliul local alege ca mod de comunicare posta electronica, partea cu semnatura nu mai este necesara.</w:t>
        <w:br/>
      </w:r>
      <w:r>
        <w:rPr>
          <w:rFonts w:eastAsia="Times New Roman" w:cs="Times New Roman" w:ascii="Times New Roman" w:hAnsi="Times New Roman"/>
          <w:sz w:val="24"/>
          <w:szCs w:val="24"/>
          <w:vertAlign w:val="superscript"/>
          <w:lang w:val="ro-RO" w:eastAsia="ro-RO"/>
        </w:rPr>
        <w:t> ______________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dupa caz, cu denumirea unitatii/subdiviziunii administrativ-teritoriale.</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completeaza cu denumirea comisiei de specialitate.</w:t>
        <w:br/>
      </w:r>
      <w:r>
        <w:rPr>
          <w:rFonts w:eastAsia="Times New Roman" w:cs="Times New Roman" w:ascii="Times New Roman" w:hAnsi="Times New Roman"/>
          <w:sz w:val="24"/>
          <w:szCs w:val="24"/>
          <w:vertAlign w:val="superscript"/>
          <w:lang w:val="ro-RO" w:eastAsia="ro-RO"/>
        </w:rPr>
        <w:t>   3</w:t>
      </w:r>
      <w:r>
        <w:rPr>
          <w:rFonts w:eastAsia="Times New Roman" w:cs="Times New Roman" w:ascii="Times New Roman" w:hAnsi="Times New Roman"/>
          <w:sz w:val="24"/>
          <w:szCs w:val="24"/>
          <w:lang w:val="ro-RO" w:eastAsia="ro-RO"/>
        </w:rPr>
        <w:t xml:space="preserve"> Se completeaza, dupa caz, cu denumirea unitatii/subdiviziunii administrativ-teritoriale.</w:t>
        <w:br/>
      </w:r>
      <w:r>
        <w:rPr>
          <w:rFonts w:eastAsia="Times New Roman" w:cs="Times New Roman" w:ascii="Times New Roman" w:hAnsi="Times New Roman"/>
          <w:sz w:val="24"/>
          <w:szCs w:val="24"/>
          <w:vertAlign w:val="superscript"/>
          <w:lang w:val="ro-RO" w:eastAsia="ro-RO"/>
        </w:rPr>
        <w:t>   4</w:t>
      </w:r>
      <w:r>
        <w:rPr>
          <w:rFonts w:eastAsia="Times New Roman" w:cs="Times New Roman" w:ascii="Times New Roman" w:hAnsi="Times New Roman"/>
          <w:sz w:val="24"/>
          <w:szCs w:val="24"/>
          <w:lang w:val="ro-RO" w:eastAsia="ro-RO"/>
        </w:rPr>
        <w:t xml:space="preserve"> Proiectul de hotarare a consiliului local.</w:t>
      </w:r>
    </w:p>
    <w:p>
      <w:pPr>
        <w:pStyle w:val="Normal"/>
        <w:spacing w:lineRule="auto" w:line="240" w:before="0" w:after="0"/>
        <w:rPr>
          <w:rFonts w:eastAsia="Times New Roman" w:cs="Times New Roman" w:ascii="Times New Roman" w:hAnsi="Times New Roman"/>
          <w:sz w:val="24"/>
          <w:szCs w:val="24"/>
          <w:lang w:val="ro-RO" w:eastAsia="ro-RO"/>
        </w:rPr>
      </w:pPr>
      <w:bookmarkStart w:id="14" w:name="_Hlk65577687"/>
      <w:bookmarkEnd w:id="14"/>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2</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Model al adresei prin care comisia de specialitate transmite secretarului</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w:t>
      </w:r>
      <w:r>
        <w:rPr>
          <w:rFonts w:eastAsia="Times New Roman" w:cs="Times New Roman" w:ascii="Times New Roman" w:hAnsi="Times New Roman"/>
          <w:b/>
          <w:bCs/>
          <w:sz w:val="24"/>
          <w:szCs w:val="24"/>
          <w:lang w:val="ro-RO" w:eastAsia="ro-RO"/>
        </w:rPr>
        <w:t xml:space="preserve">general al unitatii/subdiviziunii administrativ-teritoriale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documentele produse de aceasta</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vertAlign w:val="superscript"/>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CONSILIUL LOCAL AL COMUNEI GRĂDIȘTEA </w:t>
      </w:r>
      <w:r>
        <w:rPr>
          <w:rFonts w:eastAsia="Times New Roman" w:cs="Times New Roman" w:ascii="Times New Roman" w:hAnsi="Times New Roman"/>
          <w:sz w:val="24"/>
          <w:szCs w:val="24"/>
          <w:vertAlign w:val="superscript"/>
          <w:lang w:eastAsia="zh-CN"/>
        </w:rPr>
        <w:t>1</w:t>
      </w:r>
      <w:r>
        <w:rPr>
          <w:rFonts w:eastAsia="Times New Roman" w:cs="Times New Roman" w:ascii="Times New Roman" w:hAnsi="Times New Roman"/>
          <w:sz w:val="24"/>
          <w:szCs w:val="24"/>
          <w:lang w:eastAsia="zh-CN"/>
        </w:rPr>
        <w:br/>
        <w:t>   Comisia ............................................</w:t>
      </w:r>
      <w:r>
        <w:rPr>
          <w:rFonts w:eastAsia="Times New Roman" w:cs="Times New Roman" w:ascii="Times New Roman" w:hAnsi="Times New Roman"/>
          <w:sz w:val="24"/>
          <w:szCs w:val="24"/>
          <w:vertAlign w:val="superscript"/>
          <w:lang w:eastAsia="zh-CN"/>
        </w:rPr>
        <w:t>2</w:t>
      </w:r>
    </w:p>
    <w:p>
      <w:pPr>
        <w:pStyle w:val="Normal"/>
        <w:spacing w:lineRule="auto" w:line="240" w:before="0" w:after="0"/>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Nr. ....../................</w:t>
      </w:r>
    </w:p>
    <w:p>
      <w:pPr>
        <w:pStyle w:val="Normal"/>
        <w:spacing w:lineRule="auto" w:line="240" w:before="0" w:after="0"/>
        <w:jc w:val="center"/>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Catre secretarul general al ...</w:t>
      </w:r>
      <w:r>
        <w:rPr>
          <w:rFonts w:eastAsia="Times New Roman" w:cs="Times New Roman" w:ascii="Times New Roman" w:hAnsi="Times New Roman"/>
          <w:sz w:val="24"/>
          <w:szCs w:val="24"/>
          <w:vertAlign w:val="superscript"/>
          <w:lang w:val="ro-RO" w:eastAsia="ro-RO"/>
        </w:rPr>
        <w:t>3</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lang w:val="ro-RO" w:eastAsia="ro-RO"/>
        </w:rPr>
        <w:t>Stimata(e) Doamna/Domnule ...</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 xml:space="preserve">Avand in vedere prevederile art. 136 alin. (7) din Ordonanta de urgenta a Guvernului </w:t>
      </w:r>
      <w:r>
        <w:fldChar w:fldCharType="begin"/>
      </w:r>
      <w:r>
        <w:instrText> HYPERLINK "https://program-legislatie.ro/" \l "/view/00571803.19-20210203-SJ6Gw4I9dgd"</w:instrText>
      </w:r>
      <w:r>
        <w:fldChar w:fldCharType="separate"/>
      </w:r>
      <w:r>
        <w:rPr>
          <w:rStyle w:val="InternetLink"/>
          <w:rFonts w:eastAsia="Times New Roman" w:cs="Times New Roman" w:ascii="Times New Roman" w:hAnsi="Times New Roman"/>
          <w:color w:val="0000FF"/>
          <w:sz w:val="24"/>
          <w:szCs w:val="24"/>
          <w:u w:val="single"/>
          <w:lang w:val="ro-RO" w:eastAsia="ro-RO"/>
        </w:rPr>
        <w:t>nr. 57/2019</w:t>
      </w:r>
      <w:r>
        <w:fldChar w:fldCharType="end"/>
      </w:r>
      <w:r>
        <w:rPr>
          <w:rFonts w:eastAsia="Times New Roman" w:cs="Times New Roman" w:ascii="Times New Roman" w:hAnsi="Times New Roman"/>
          <w:sz w:val="24"/>
          <w:szCs w:val="24"/>
          <w:lang w:val="ro-RO" w:eastAsia="ro-RO"/>
        </w:rPr>
        <w:t> privind Codul administrativ, cu modificarile si completarile ulterioare, respectiv prevederile art. 15 alin. (1) lit. a) si ale art. 91 alin. (1) si (2) din Regulamentul de organizare si functionare a Consiliului Local ....</w:t>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 va transmitem rezultatul dezbaterilor Comisiei ..............</w:t>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 xml:space="preserve"> din cadrul sedintei din data de ..............., cuprinse in Procesul-verbal nr. ...... Anexat va comunicam si avizele/rapoartele comisiei pentru subiectele dezbatute, respectiv:</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423"/>
        <w:gridCol w:w="3307"/>
        <w:gridCol w:w="1860"/>
        <w:gridCol w:w="2320"/>
        <w:gridCol w:w="1496"/>
      </w:tblGrid>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crt.</w:t>
            </w:r>
          </w:p>
        </w:tc>
        <w:tc>
          <w:tcPr>
            <w:tcW w:w="330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Documentul trimis spre analiza</w:t>
            </w:r>
          </w:p>
        </w:tc>
        <w:tc>
          <w:tcPr>
            <w:tcW w:w="186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Numarul de inregistrare al avizului/raportului</w:t>
            </w:r>
          </w:p>
        </w:tc>
        <w:tc>
          <w:tcPr>
            <w:tcW w:w="23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Tipul avizului/recomandarea raportului</w:t>
            </w:r>
          </w:p>
        </w:tc>
        <w:tc>
          <w:tcPr>
            <w:tcW w:w="14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Amendamente</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0</w:t>
            </w:r>
          </w:p>
        </w:tc>
        <w:tc>
          <w:tcPr>
            <w:tcW w:w="330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186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23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14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330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P.H.C.L.</w:t>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xml:space="preserve"> nr. ....../......... privind ..................................................</w:t>
            </w:r>
          </w:p>
        </w:tc>
        <w:tc>
          <w:tcPr>
            <w:tcW w:w="186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3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w:t>
            </w:r>
            <w:r>
              <w:rPr>
                <w:rFonts w:eastAsia="Times New Roman" w:cs="Times New Roman" w:ascii="Times New Roman" w:hAnsi="Times New Roman"/>
                <w:sz w:val="24"/>
                <w:szCs w:val="24"/>
                <w:vertAlign w:val="superscript"/>
                <w:lang w:val="ro-RO" w:eastAsia="ro-RO"/>
              </w:rPr>
              <w:t>8</w:t>
            </w:r>
            <w:r>
              <w:rPr>
                <w:rFonts w:eastAsia="Times New Roman" w:cs="Times New Roman" w:ascii="Times New Roman" w:hAnsi="Times New Roman"/>
                <w:sz w:val="24"/>
                <w:szCs w:val="24"/>
                <w:lang w:val="ro-RO" w:eastAsia="ro-RO"/>
              </w:rPr>
              <w:t xml:space="preserve"> favorabil  □ nefavorabil</w:t>
            </w:r>
            <w:r>
              <w:rPr>
                <w:rFonts w:eastAsia="Times New Roman" w:cs="Times New Roman" w:ascii="Times New Roman" w:hAnsi="Times New Roman"/>
                <w:sz w:val="24"/>
                <w:szCs w:val="24"/>
                <w:vertAlign w:val="superscript"/>
                <w:lang w:val="ro-RO" w:eastAsia="ro-RO"/>
              </w:rPr>
              <w:t xml:space="preserve"> </w:t>
            </w:r>
          </w:p>
        </w:tc>
        <w:tc>
          <w:tcPr>
            <w:tcW w:w="14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 </w:t>
            </w:r>
            <w:r>
              <w:rPr>
                <w:rFonts w:eastAsia="Times New Roman" w:cs="Times New Roman" w:ascii="Times New Roman" w:hAnsi="Times New Roman"/>
                <w:sz w:val="24"/>
                <w:szCs w:val="24"/>
                <w:lang w:val="ro-RO" w:eastAsia="ro-RO"/>
              </w:rPr>
              <w:t>DA nr. ......</w:t>
              <w:br/>
              <w:t> □ NU</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330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P.H.C.L. nr. ....../.........</w:t>
            </w:r>
          </w:p>
        </w:tc>
        <w:tc>
          <w:tcPr>
            <w:tcW w:w="186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3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favorabil  □ nefavorabil</w:t>
            </w:r>
            <w:r>
              <w:rPr>
                <w:rFonts w:eastAsia="Times New Roman" w:cs="Times New Roman" w:ascii="Times New Roman" w:hAnsi="Times New Roman"/>
                <w:sz w:val="24"/>
                <w:szCs w:val="24"/>
                <w:vertAlign w:val="superscript"/>
                <w:lang w:val="ro-RO" w:eastAsia="ro-RO"/>
              </w:rPr>
              <w:t xml:space="preserve">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 </w:t>
            </w:r>
            <w:r>
              <w:rPr>
                <w:rFonts w:eastAsia="Times New Roman" w:cs="Times New Roman" w:ascii="Times New Roman" w:hAnsi="Times New Roman"/>
                <w:sz w:val="24"/>
                <w:szCs w:val="24"/>
                <w:lang w:val="ro-RO" w:eastAsia="ro-RO"/>
              </w:rPr>
              <w:t>DA nr. ......</w:t>
              <w:br/>
              <w:t> □ NU</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330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Petitia nr. ....../......... din partea .................................................</w:t>
            </w:r>
          </w:p>
        </w:tc>
        <w:tc>
          <w:tcPr>
            <w:tcW w:w="186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3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14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c>
          <w:tcPr>
            <w:tcW w:w="330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186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3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1496" w:type="dxa"/>
            <w:tcBorders>
              <w:top w:val="nil"/>
              <w:left w:val="nil"/>
              <w:bottom w:val="nil"/>
              <w:insideH w:val="nil"/>
              <w:right w:val="nil"/>
              <w:insideV w:val="nil"/>
            </w:tcBorders>
            <w:shd w:fill="FFFFFF" w:val="clear"/>
            <w:vAlign w:val="center"/>
          </w:tcPr>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tc>
      </w:tr>
    </w:tbl>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Presedintele Comisiei ................................,</w:t>
        <w:br/>
        <w:t>                            (prenumele si numele)</w:t>
      </w:r>
    </w:p>
    <w:p>
      <w:pPr>
        <w:pStyle w:val="Normal"/>
        <w:spacing w:lineRule="auto" w:line="240" w:before="0" w:after="0"/>
        <w:jc w:val="right"/>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right"/>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Secretarul Comisiei ..................................,</w:t>
        <w:br/>
        <w:t>                            (prenumele si numele)</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NOTA:</w:t>
        <w:br/>
        <w:t>   In varianta in care consiliul local alege ca mod de comunicare posta electronica, partea cu semnatura nu mai este necesara.</w:t>
        <w:br/>
      </w:r>
      <w:r>
        <w:rPr>
          <w:rFonts w:eastAsia="Times New Roman" w:cs="Times New Roman" w:ascii="Times New Roman" w:hAnsi="Times New Roman"/>
          <w:sz w:val="24"/>
          <w:szCs w:val="24"/>
          <w:vertAlign w:val="superscript"/>
          <w:lang w:val="ro-RO" w:eastAsia="ro-RO"/>
        </w:rPr>
        <w:t> 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dupa caz, cu denumirea unitatii/subdiviziunii administrativ-teritoriale.</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completeaza cu denumirea comisiei de specialitate.</w:t>
        <w:br/>
      </w:r>
      <w:r>
        <w:rPr>
          <w:rFonts w:eastAsia="Times New Roman" w:cs="Times New Roman" w:ascii="Times New Roman" w:hAnsi="Times New Roman"/>
          <w:sz w:val="24"/>
          <w:szCs w:val="24"/>
          <w:vertAlign w:val="superscript"/>
          <w:lang w:val="ro-RO" w:eastAsia="ro-RO"/>
        </w:rPr>
        <w:t>   3</w:t>
      </w:r>
      <w:r>
        <w:rPr>
          <w:rFonts w:eastAsia="Times New Roman" w:cs="Times New Roman" w:ascii="Times New Roman" w:hAnsi="Times New Roman"/>
          <w:sz w:val="24"/>
          <w:szCs w:val="24"/>
          <w:lang w:val="ro-RO" w:eastAsia="ro-RO"/>
        </w:rPr>
        <w:t xml:space="preserve"> Se completeaza, dupa caz, cu denumirea unitatii/subdiviziunii administrativ-teritoriale.</w:t>
        <w:br/>
      </w:r>
      <w:r>
        <w:rPr>
          <w:rFonts w:eastAsia="Times New Roman" w:cs="Times New Roman" w:ascii="Times New Roman" w:hAnsi="Times New Roman"/>
          <w:sz w:val="24"/>
          <w:szCs w:val="24"/>
          <w:vertAlign w:val="superscript"/>
          <w:lang w:val="ro-RO" w:eastAsia="ro-RO"/>
        </w:rPr>
        <w:t>   4</w:t>
      </w:r>
      <w:r>
        <w:rPr>
          <w:rFonts w:eastAsia="Times New Roman" w:cs="Times New Roman" w:ascii="Times New Roman" w:hAnsi="Times New Roman"/>
          <w:sz w:val="24"/>
          <w:szCs w:val="24"/>
          <w:lang w:val="ro-RO" w:eastAsia="ro-RO"/>
        </w:rPr>
        <w:t xml:space="preserve"> Se completeaza cu prenumele si numele secretarului general.</w:t>
        <w:br/>
      </w:r>
      <w:r>
        <w:rPr>
          <w:rFonts w:eastAsia="Times New Roman" w:cs="Times New Roman" w:ascii="Times New Roman" w:hAnsi="Times New Roman"/>
          <w:sz w:val="24"/>
          <w:szCs w:val="24"/>
          <w:vertAlign w:val="superscript"/>
          <w:lang w:val="ro-RO" w:eastAsia="ro-RO"/>
        </w:rPr>
        <w:t>   5</w:t>
      </w:r>
      <w:r>
        <w:rPr>
          <w:rFonts w:eastAsia="Times New Roman" w:cs="Times New Roman" w:ascii="Times New Roman" w:hAnsi="Times New Roman"/>
          <w:sz w:val="24"/>
          <w:szCs w:val="24"/>
          <w:lang w:val="ro-RO" w:eastAsia="ro-RO"/>
        </w:rPr>
        <w:t xml:space="preserve"> Se completeaza, dupa caz, cu denumirea unitatii/subdiviziunii administrativ-teritoriale.</w:t>
        <w:br/>
      </w:r>
      <w:r>
        <w:rPr>
          <w:rFonts w:eastAsia="Times New Roman" w:cs="Times New Roman" w:ascii="Times New Roman" w:hAnsi="Times New Roman"/>
          <w:sz w:val="24"/>
          <w:szCs w:val="24"/>
          <w:vertAlign w:val="superscript"/>
          <w:lang w:val="ro-RO" w:eastAsia="ro-RO"/>
        </w:rPr>
        <w:t>   6</w:t>
      </w:r>
      <w:r>
        <w:rPr>
          <w:rFonts w:eastAsia="Times New Roman" w:cs="Times New Roman" w:ascii="Times New Roman" w:hAnsi="Times New Roman"/>
          <w:sz w:val="24"/>
          <w:szCs w:val="24"/>
          <w:lang w:val="ro-RO" w:eastAsia="ro-RO"/>
        </w:rPr>
        <w:t xml:space="preserve"> Se completeaza cu denumirea comisiei de specialitate.</w:t>
        <w:br/>
      </w:r>
      <w:r>
        <w:rPr>
          <w:rFonts w:eastAsia="Times New Roman" w:cs="Times New Roman" w:ascii="Times New Roman" w:hAnsi="Times New Roman"/>
          <w:sz w:val="24"/>
          <w:szCs w:val="24"/>
          <w:vertAlign w:val="superscript"/>
          <w:lang w:val="ro-RO" w:eastAsia="ro-RO"/>
        </w:rPr>
        <w:t>   7</w:t>
      </w:r>
      <w:r>
        <w:rPr>
          <w:rFonts w:eastAsia="Times New Roman" w:cs="Times New Roman" w:ascii="Times New Roman" w:hAnsi="Times New Roman"/>
          <w:sz w:val="24"/>
          <w:szCs w:val="24"/>
          <w:lang w:val="ro-RO" w:eastAsia="ro-RO"/>
        </w:rPr>
        <w:t xml:space="preserve"> Proiectul de hotarare a consiliului local.</w:t>
        <w:br/>
      </w:r>
      <w:r>
        <w:rPr>
          <w:rFonts w:eastAsia="Times New Roman" w:cs="Times New Roman" w:ascii="Times New Roman" w:hAnsi="Times New Roman"/>
          <w:sz w:val="24"/>
          <w:szCs w:val="24"/>
          <w:vertAlign w:val="superscript"/>
          <w:lang w:val="ro-RO" w:eastAsia="ro-RO"/>
        </w:rPr>
        <w:t>   8</w:t>
      </w:r>
      <w:r>
        <w:rPr>
          <w:rFonts w:eastAsia="Times New Roman" w:cs="Times New Roman" w:ascii="Times New Roman" w:hAnsi="Times New Roman"/>
          <w:sz w:val="24"/>
          <w:szCs w:val="24"/>
          <w:lang w:val="ro-RO" w:eastAsia="ro-RO"/>
        </w:rPr>
        <w:t xml:space="preserve"> Se bifeaza cu „X“ varianta care corespunde.</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3</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Model al avizului comisiei de specialitate</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CONSILIUL LOCAL AL COMUNEI GRĂDIȘTEA</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br/>
        <w:t>   Comisia ............................................</w:t>
      </w:r>
      <w:r>
        <w:rPr>
          <w:rFonts w:eastAsia="Times New Roman" w:cs="Times New Roman" w:ascii="Times New Roman" w:hAnsi="Times New Roman"/>
          <w:sz w:val="24"/>
          <w:szCs w:val="24"/>
          <w:vertAlign w:val="superscript"/>
          <w:lang w:val="ro-RO" w:eastAsia="ro-RO"/>
        </w:rPr>
        <w:t>2</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xml:space="preserve">AVIZUL </w:t>
      </w:r>
    </w:p>
    <w:p>
      <w:pPr>
        <w:pStyle w:val="Normal"/>
        <w:spacing w:lineRule="auto" w:line="240" w:before="0" w:after="0"/>
        <w:jc w:val="center"/>
        <w:rPr>
          <w:rFonts w:eastAsia="Times New Roman" w:cs="Times New Roman" w:ascii="Times New Roman" w:hAnsi="Times New Roman"/>
          <w:b/>
          <w:bCs/>
          <w:sz w:val="24"/>
          <w:szCs w:val="24"/>
          <w:vertAlign w:val="superscript"/>
          <w:lang w:val="ro-RO" w:eastAsia="ro-RO"/>
        </w:rPr>
      </w:pPr>
      <w:r>
        <w:rPr>
          <w:rFonts w:eastAsia="Times New Roman" w:cs="Times New Roman" w:ascii="Times New Roman" w:hAnsi="Times New Roman"/>
          <w:b/>
          <w:bCs/>
          <w:sz w:val="24"/>
          <w:szCs w:val="24"/>
          <w:lang w:val="ro-RO" w:eastAsia="ro-RO"/>
        </w:rPr>
        <w:t>Nr. ...... din ............</w:t>
      </w:r>
      <w:r>
        <w:rPr>
          <w:rFonts w:eastAsia="Times New Roman" w:cs="Times New Roman" w:ascii="Times New Roman" w:hAnsi="Times New Roman"/>
          <w:b/>
          <w:bCs/>
          <w:sz w:val="24"/>
          <w:szCs w:val="24"/>
          <w:vertAlign w:val="superscript"/>
          <w:lang w:val="ro-RO" w:eastAsia="ro-RO"/>
        </w:rPr>
        <w:t>3</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w:t>
      </w:r>
      <w:r>
        <w:rPr>
          <w:rFonts w:eastAsia="Times New Roman" w:cs="Times New Roman" w:ascii="Times New Roman" w:hAnsi="Times New Roman"/>
          <w:b/>
          <w:bCs/>
          <w:sz w:val="24"/>
          <w:szCs w:val="24"/>
          <w:lang w:val="ro-RO" w:eastAsia="ro-RO"/>
        </w:rPr>
        <w:t>pentru P.H.C.L.</w:t>
      </w:r>
      <w:r>
        <w:rPr>
          <w:rFonts w:eastAsia="Times New Roman" w:cs="Times New Roman" w:ascii="Times New Roman" w:hAnsi="Times New Roman"/>
          <w:b/>
          <w:bCs/>
          <w:sz w:val="24"/>
          <w:szCs w:val="24"/>
          <w:vertAlign w:val="superscript"/>
          <w:lang w:val="ro-RO" w:eastAsia="ro-RO"/>
        </w:rPr>
        <w:t>4</w:t>
      </w:r>
      <w:r>
        <w:rPr>
          <w:rFonts w:eastAsia="Times New Roman" w:cs="Times New Roman" w:ascii="Times New Roman" w:hAnsi="Times New Roman"/>
          <w:b/>
          <w:bCs/>
          <w:sz w:val="24"/>
          <w:szCs w:val="24"/>
          <w:lang w:val="ro-RO" w:eastAsia="ro-RO"/>
        </w:rPr>
        <w:t xml:space="preserve"> nr. ....../......... privind ....................</w:t>
      </w:r>
      <w:r>
        <w:rPr>
          <w:rFonts w:eastAsia="Times New Roman" w:cs="Times New Roman" w:ascii="Times New Roman" w:hAnsi="Times New Roman"/>
          <w:b/>
          <w:bCs/>
          <w:sz w:val="24"/>
          <w:szCs w:val="24"/>
          <w:vertAlign w:val="superscript"/>
          <w:lang w:val="ro-RO" w:eastAsia="ro-RO"/>
        </w:rPr>
        <w:t>5</w:t>
      </w:r>
      <w:r>
        <w:rPr>
          <w:rFonts w:eastAsia="Times New Roman" w:cs="Times New Roman" w:ascii="Times New Roman" w:hAnsi="Times New Roman"/>
          <w:b/>
          <w:bCs/>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Avand in vedere ........................................................</w:t>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w:t>
        <w:br/>
        <w:t xml:space="preserve">   in temeiul prevederilor art. 125 alin. (1) lit. b) din Ordonanta de urgenta a Guvernului </w:t>
      </w:r>
      <w:r>
        <w:fldChar w:fldCharType="begin"/>
      </w:r>
      <w:r>
        <w:instrText> HYPERLINK "https://program-legislatie.ro/" \l "/view/00571803.15-20170630-ryh4rI29EG"</w:instrText>
      </w:r>
      <w:r>
        <w:fldChar w:fldCharType="separate"/>
      </w:r>
      <w:r>
        <w:rPr>
          <w:rStyle w:val="InternetLink"/>
          <w:rFonts w:eastAsia="Times New Roman" w:cs="Times New Roman" w:ascii="Times New Roman" w:hAnsi="Times New Roman"/>
          <w:color w:val="0000FF"/>
          <w:sz w:val="24"/>
          <w:szCs w:val="24"/>
          <w:u w:val="single"/>
          <w:lang w:val="ro-RO" w:eastAsia="ro-RO"/>
        </w:rPr>
        <w:t>nr. 57/2019</w:t>
      </w:r>
      <w:r>
        <w:fldChar w:fldCharType="end"/>
      </w:r>
      <w:r>
        <w:rPr>
          <w:rFonts w:eastAsia="Times New Roman" w:cs="Times New Roman" w:ascii="Times New Roman" w:hAnsi="Times New Roman"/>
          <w:sz w:val="24"/>
          <w:szCs w:val="24"/>
          <w:lang w:val="ro-RO" w:eastAsia="ro-RO"/>
        </w:rPr>
        <w:t xml:space="preserve"> privind Codul administrativ, cu modificarile si completarile ulterioare, respectiv al prevederilor art. 15 alin. (1) lit. b) din Regulamentul de organizare si functionare a consiliului local,</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br/>
        <w:t>   Comisia .......................................</w:t>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xml:space="preserve"> adopta urmatorul aviz.</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b/>
          <w:bCs/>
          <w:sz w:val="24"/>
          <w:szCs w:val="24"/>
          <w:lang w:val="ro-RO" w:eastAsia="ro-RO"/>
        </w:rPr>
        <w:t xml:space="preserve">   </w:t>
      </w:r>
      <w:r>
        <w:rPr>
          <w:rFonts w:eastAsia="Times New Roman" w:cs="Times New Roman" w:ascii="Times New Roman" w:hAnsi="Times New Roman"/>
          <w:b/>
          <w:bCs/>
          <w:sz w:val="24"/>
          <w:szCs w:val="24"/>
          <w:lang w:val="ro-RO" w:eastAsia="ro-RO"/>
        </w:rPr>
        <w:t>Art. 1.</w:t>
      </w:r>
      <w:r>
        <w:rPr>
          <w:rFonts w:eastAsia="Times New Roman" w:cs="Times New Roman" w:ascii="Times New Roman" w:hAnsi="Times New Roman"/>
          <w:sz w:val="24"/>
          <w:szCs w:val="24"/>
          <w:lang w:val="ro-RO" w:eastAsia="ro-RO"/>
        </w:rPr>
        <w:t xml:space="preserve"> - Se avizeaza favorabil/nefavorabil proiectul de hotarare a consiliului local nr. .../.........</w:t>
      </w:r>
      <w:r>
        <w:rPr>
          <w:rFonts w:eastAsia="Times New Roman" w:cs="Times New Roman" w:ascii="Times New Roman" w:hAnsi="Times New Roman"/>
          <w:sz w:val="24"/>
          <w:szCs w:val="24"/>
          <w:vertAlign w:val="superscript"/>
          <w:lang w:val="ro-RO" w:eastAsia="ro-RO"/>
        </w:rPr>
        <w:t>8</w:t>
      </w:r>
      <w:r>
        <w:rPr>
          <w:rFonts w:eastAsia="Times New Roman" w:cs="Times New Roman" w:ascii="Times New Roman" w:hAnsi="Times New Roman"/>
          <w:sz w:val="24"/>
          <w:szCs w:val="24"/>
          <w:lang w:val="ro-RO" w:eastAsia="ro-RO"/>
        </w:rPr>
        <w:t xml:space="preserve"> privind ........................</w:t>
      </w:r>
      <w:r>
        <w:rPr>
          <w:rFonts w:eastAsia="Times New Roman" w:cs="Times New Roman" w:ascii="Times New Roman" w:hAnsi="Times New Roman"/>
          <w:sz w:val="24"/>
          <w:szCs w:val="24"/>
          <w:vertAlign w:val="superscript"/>
          <w:lang w:val="ro-RO" w:eastAsia="ro-RO"/>
        </w:rPr>
        <w:t>9</w:t>
      </w:r>
      <w:r>
        <w:rPr>
          <w:rFonts w:eastAsia="Times New Roman" w:cs="Times New Roman" w:ascii="Times New Roman" w:hAnsi="Times New Roman"/>
          <w:sz w:val="24"/>
          <w:szCs w:val="24"/>
          <w:lang w:val="ro-RO" w:eastAsia="ro-RO"/>
        </w:rPr>
        <w:t>, cu ......</w:t>
      </w:r>
      <w:r>
        <w:rPr>
          <w:rFonts w:eastAsia="Times New Roman" w:cs="Times New Roman" w:ascii="Times New Roman" w:hAnsi="Times New Roman"/>
          <w:sz w:val="24"/>
          <w:szCs w:val="24"/>
          <w:vertAlign w:val="superscript"/>
          <w:lang w:val="ro-RO" w:eastAsia="ro-RO"/>
        </w:rPr>
        <w:t>10</w:t>
      </w:r>
      <w:r>
        <w:rPr>
          <w:rFonts w:eastAsia="Times New Roman" w:cs="Times New Roman" w:ascii="Times New Roman" w:hAnsi="Times New Roman"/>
          <w:sz w:val="24"/>
          <w:szCs w:val="24"/>
          <w:lang w:val="ro-RO" w:eastAsia="ro-RO"/>
        </w:rPr>
        <w:t>/fara amendamente.</w:t>
        <w:br/>
        <w:t xml:space="preserve">   </w:t>
      </w:r>
      <w:r>
        <w:rPr>
          <w:rFonts w:eastAsia="Times New Roman" w:cs="Times New Roman" w:ascii="Times New Roman" w:hAnsi="Times New Roman"/>
          <w:b/>
          <w:bCs/>
          <w:sz w:val="24"/>
          <w:szCs w:val="24"/>
          <w:lang w:val="ro-RO" w:eastAsia="ro-RO"/>
        </w:rPr>
        <w:t>Art. 2.</w:t>
      </w:r>
      <w:r>
        <w:rPr>
          <w:rFonts w:eastAsia="Times New Roman" w:cs="Times New Roman" w:ascii="Times New Roman" w:hAnsi="Times New Roman"/>
          <w:sz w:val="24"/>
          <w:szCs w:val="24"/>
          <w:lang w:val="ro-RO" w:eastAsia="ro-RO"/>
        </w:rPr>
        <w:t xml:space="preserve"> - Amendamentele si observatiile membrilor comisiei se regasesc in anexa care face parte integranta din prezentul aviz.</w:t>
        <w:br/>
        <w:t xml:space="preserve">   </w:t>
      </w:r>
      <w:r>
        <w:rPr>
          <w:rFonts w:eastAsia="Times New Roman" w:cs="Times New Roman" w:ascii="Times New Roman" w:hAnsi="Times New Roman"/>
          <w:b/>
          <w:bCs/>
          <w:sz w:val="24"/>
          <w:szCs w:val="24"/>
          <w:lang w:val="ro-RO" w:eastAsia="ro-RO"/>
        </w:rPr>
        <w:t>Art. 3.</w:t>
      </w:r>
      <w:r>
        <w:rPr>
          <w:rFonts w:eastAsia="Times New Roman" w:cs="Times New Roman" w:ascii="Times New Roman" w:hAnsi="Times New Roman"/>
          <w:sz w:val="24"/>
          <w:szCs w:val="24"/>
          <w:lang w:val="ro-RO" w:eastAsia="ro-RO"/>
        </w:rPr>
        <w:t xml:space="preserve"> - Prezentul aviz se comunica prin grija secretarului comisiei, in termenul recomandat, secretarului general al .........................................................</w:t>
      </w:r>
      <w:r>
        <w:rPr>
          <w:rFonts w:eastAsia="Times New Roman" w:cs="Times New Roman" w:ascii="Times New Roman" w:hAnsi="Times New Roman"/>
          <w:sz w:val="24"/>
          <w:szCs w:val="24"/>
          <w:vertAlign w:val="superscript"/>
          <w:lang w:val="ro-RO" w:eastAsia="ro-RO"/>
        </w:rPr>
        <w:t>11</w:t>
      </w:r>
      <w:r>
        <w:rPr>
          <w:rFonts w:eastAsia="Times New Roman" w:cs="Times New Roman" w:ascii="Times New Roman" w:hAnsi="Times New Roman"/>
          <w:sz w:val="24"/>
          <w:szCs w:val="24"/>
          <w:lang w:val="ro-RO" w:eastAsia="ro-RO"/>
        </w:rPr>
        <w: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Presedintele Comisiei ......................................,</w:t>
        <w:br/>
        <w:t>                                  (prenumele si numele)</w:t>
      </w:r>
    </w:p>
    <w:p>
      <w:pPr>
        <w:pStyle w:val="Normal"/>
        <w:spacing w:lineRule="auto" w:line="240" w:before="0" w:after="0"/>
        <w:jc w:val="right"/>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right"/>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Secretarul Comisiei ........................................,</w:t>
        <w:br/>
        <w:t>                                  (prenumele si numele)</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dupa caz, cu tipul si denumirea unitatii/subdiviziunii administrativ-teritoriale.</w:t>
        <w:br/>
      </w:r>
      <w:r>
        <w:rPr>
          <w:rFonts w:eastAsia="Times New Roman" w:cs="Times New Roman" w:ascii="Times New Roman" w:hAnsi="Times New Roman"/>
          <w:sz w:val="24"/>
          <w:szCs w:val="24"/>
          <w:vertAlign w:val="superscript"/>
          <w:lang w:val="ro-RO" w:eastAsia="ro-RO"/>
        </w:rPr>
        <w:t>   2 </w:t>
      </w:r>
      <w:r>
        <w:rPr>
          <w:rFonts w:eastAsia="Times New Roman" w:cs="Times New Roman" w:ascii="Times New Roman" w:hAnsi="Times New Roman"/>
          <w:sz w:val="24"/>
          <w:szCs w:val="24"/>
          <w:lang w:val="ro-RO" w:eastAsia="ro-RO"/>
        </w:rPr>
        <w:t>Se completeaza cu denumirea comisiei de specialitate.</w:t>
        <w:br/>
      </w:r>
      <w:r>
        <w:rPr>
          <w:rFonts w:eastAsia="Times New Roman" w:cs="Times New Roman" w:ascii="Times New Roman" w:hAnsi="Times New Roman"/>
          <w:sz w:val="24"/>
          <w:szCs w:val="24"/>
          <w:vertAlign w:val="superscript"/>
          <w:lang w:val="ro-RO" w:eastAsia="ro-RO"/>
        </w:rPr>
        <w:t>   3</w:t>
      </w:r>
      <w:r>
        <w:rPr>
          <w:rFonts w:eastAsia="Times New Roman" w:cs="Times New Roman" w:ascii="Times New Roman" w:hAnsi="Times New Roman"/>
          <w:sz w:val="24"/>
          <w:szCs w:val="24"/>
          <w:lang w:val="ro-RO" w:eastAsia="ro-RO"/>
        </w:rPr>
        <w:t xml:space="preserve"> Se completeaza cu numarul de inregistrare si data inregistrarii avizului in Registrul privind avizele/rapoartele Comisiei ... pe anul ...</w:t>
        <w:br/>
      </w:r>
      <w:r>
        <w:rPr>
          <w:rFonts w:eastAsia="Times New Roman" w:cs="Times New Roman" w:ascii="Times New Roman" w:hAnsi="Times New Roman"/>
          <w:sz w:val="24"/>
          <w:szCs w:val="24"/>
          <w:vertAlign w:val="superscript"/>
          <w:lang w:val="ro-RO" w:eastAsia="ro-RO"/>
        </w:rPr>
        <w:t>   4</w:t>
      </w:r>
      <w:r>
        <w:rPr>
          <w:rFonts w:eastAsia="Times New Roman" w:cs="Times New Roman" w:ascii="Times New Roman" w:hAnsi="Times New Roman"/>
          <w:sz w:val="24"/>
          <w:szCs w:val="24"/>
          <w:lang w:val="ro-RO" w:eastAsia="ro-RO"/>
        </w:rPr>
        <w:t xml:space="preserve"> Proiectul de hotarare a consiliului local.</w:t>
        <w:br/>
      </w:r>
      <w:r>
        <w:rPr>
          <w:rFonts w:eastAsia="Times New Roman" w:cs="Times New Roman" w:ascii="Times New Roman" w:hAnsi="Times New Roman"/>
          <w:sz w:val="24"/>
          <w:szCs w:val="24"/>
          <w:vertAlign w:val="superscript"/>
          <w:lang w:val="ro-RO" w:eastAsia="ro-RO"/>
        </w:rPr>
        <w:t>   5</w:t>
      </w:r>
      <w:r>
        <w:rPr>
          <w:rFonts w:eastAsia="Times New Roman" w:cs="Times New Roman" w:ascii="Times New Roman" w:hAnsi="Times New Roman"/>
          <w:sz w:val="24"/>
          <w:szCs w:val="24"/>
          <w:lang w:val="ro-RO" w:eastAsia="ro-RO"/>
        </w:rPr>
        <w:t xml:space="preserve"> Se completeaza cu titlul proiectului de hotarare a consiliului local.</w:t>
        <w:br/>
      </w:r>
      <w:r>
        <w:rPr>
          <w:rFonts w:eastAsia="Times New Roman" w:cs="Times New Roman" w:ascii="Times New Roman" w:hAnsi="Times New Roman"/>
          <w:sz w:val="24"/>
          <w:szCs w:val="24"/>
          <w:vertAlign w:val="superscript"/>
          <w:lang w:val="ro-RO" w:eastAsia="ro-RO"/>
        </w:rPr>
        <w:t>   6</w:t>
      </w:r>
      <w:r>
        <w:rPr>
          <w:rFonts w:eastAsia="Times New Roman" w:cs="Times New Roman" w:ascii="Times New Roman" w:hAnsi="Times New Roman"/>
          <w:sz w:val="24"/>
          <w:szCs w:val="24"/>
          <w:lang w:val="ro-RO" w:eastAsia="ro-RO"/>
        </w:rPr>
        <w:t xml:space="preserve"> Se completeaza cu motivarea avizului.</w:t>
        <w:br/>
      </w:r>
      <w:r>
        <w:rPr>
          <w:rFonts w:eastAsia="Times New Roman" w:cs="Times New Roman" w:ascii="Times New Roman" w:hAnsi="Times New Roman"/>
          <w:sz w:val="24"/>
          <w:szCs w:val="24"/>
          <w:vertAlign w:val="superscript"/>
          <w:lang w:val="ro-RO" w:eastAsia="ro-RO"/>
        </w:rPr>
        <w:t>   7</w:t>
      </w:r>
      <w:r>
        <w:rPr>
          <w:rFonts w:eastAsia="Times New Roman" w:cs="Times New Roman" w:ascii="Times New Roman" w:hAnsi="Times New Roman"/>
          <w:sz w:val="24"/>
          <w:szCs w:val="24"/>
          <w:lang w:val="ro-RO" w:eastAsia="ro-RO"/>
        </w:rPr>
        <w:t xml:space="preserve"> Se completeaza cu denumirea comisiei de specialitate.</w:t>
        <w:br/>
      </w:r>
      <w:r>
        <w:rPr>
          <w:rFonts w:eastAsia="Times New Roman" w:cs="Times New Roman" w:ascii="Times New Roman" w:hAnsi="Times New Roman"/>
          <w:sz w:val="24"/>
          <w:szCs w:val="24"/>
          <w:vertAlign w:val="superscript"/>
          <w:lang w:val="ro-RO" w:eastAsia="ro-RO"/>
        </w:rPr>
        <w:t>   8</w:t>
      </w:r>
      <w:r>
        <w:rPr>
          <w:rFonts w:eastAsia="Times New Roman" w:cs="Times New Roman" w:ascii="Times New Roman" w:hAnsi="Times New Roman"/>
          <w:sz w:val="24"/>
          <w:szCs w:val="24"/>
          <w:lang w:val="ro-RO" w:eastAsia="ro-RO"/>
        </w:rPr>
        <w:t xml:space="preserve"> Se completeaza cu numarul de inregistrare si data inregistrarii proiectului de hotarare a consiliului local in Registrul privind proiectele de hotarari ale consiliului local.</w:t>
        <w:br/>
      </w:r>
      <w:r>
        <w:rPr>
          <w:rFonts w:eastAsia="Times New Roman" w:cs="Times New Roman" w:ascii="Times New Roman" w:hAnsi="Times New Roman"/>
          <w:sz w:val="24"/>
          <w:szCs w:val="24"/>
          <w:vertAlign w:val="superscript"/>
          <w:lang w:val="ro-RO" w:eastAsia="ro-RO"/>
        </w:rPr>
        <w:t>   9</w:t>
      </w:r>
      <w:r>
        <w:rPr>
          <w:rFonts w:eastAsia="Times New Roman" w:cs="Times New Roman" w:ascii="Times New Roman" w:hAnsi="Times New Roman"/>
          <w:sz w:val="24"/>
          <w:szCs w:val="24"/>
          <w:lang w:val="ro-RO" w:eastAsia="ro-RO"/>
        </w:rPr>
        <w:t xml:space="preserve"> Se completeaza cu titlul proiectului de hotarare a consiliului local.</w:t>
        <w:br/>
      </w:r>
      <w:r>
        <w:rPr>
          <w:rFonts w:eastAsia="Times New Roman" w:cs="Times New Roman" w:ascii="Times New Roman" w:hAnsi="Times New Roman"/>
          <w:sz w:val="24"/>
          <w:szCs w:val="24"/>
          <w:vertAlign w:val="superscript"/>
          <w:lang w:val="ro-RO" w:eastAsia="ro-RO"/>
        </w:rPr>
        <w:t>   10</w:t>
      </w:r>
      <w:r>
        <w:rPr>
          <w:rFonts w:eastAsia="Times New Roman" w:cs="Times New Roman" w:ascii="Times New Roman" w:hAnsi="Times New Roman"/>
          <w:sz w:val="24"/>
          <w:szCs w:val="24"/>
          <w:lang w:val="ro-RO" w:eastAsia="ro-RO"/>
        </w:rPr>
        <w:t xml:space="preserve"> Se completeaza cu numarul de amendamente care au fost adoptate de catre comisia de specialitate.</w:t>
        <w:br/>
      </w:r>
      <w:r>
        <w:rPr>
          <w:rFonts w:eastAsia="Times New Roman" w:cs="Times New Roman" w:ascii="Times New Roman" w:hAnsi="Times New Roman"/>
          <w:sz w:val="24"/>
          <w:szCs w:val="24"/>
          <w:vertAlign w:val="superscript"/>
          <w:lang w:val="ro-RO" w:eastAsia="ro-RO"/>
        </w:rPr>
        <w:t>   11</w:t>
      </w:r>
      <w:r>
        <w:rPr>
          <w:rFonts w:eastAsia="Times New Roman" w:cs="Times New Roman" w:ascii="Times New Roman" w:hAnsi="Times New Roman"/>
          <w:sz w:val="24"/>
          <w:szCs w:val="24"/>
          <w:lang w:val="ro-RO" w:eastAsia="ro-RO"/>
        </w:rPr>
        <w:t xml:space="preserve"> Se completeaza, dupa caz, cu tipul si denumirea unitatii/subdiviziunii administrativ-teritoriale.</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4</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Model al registrului de evidenta a avizelor/rapoartelor</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w:t>
      </w:r>
      <w:r>
        <w:rPr>
          <w:rFonts w:eastAsia="Times New Roman" w:cs="Times New Roman" w:ascii="Times New Roman" w:hAnsi="Times New Roman"/>
          <w:b/>
          <w:bCs/>
          <w:sz w:val="24"/>
          <w:szCs w:val="24"/>
          <w:lang w:val="ro-RO" w:eastAsia="ro-RO"/>
        </w:rPr>
        <w:t>de catre comisia de specialitate</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REGISTRUL</w:t>
      </w:r>
      <w:r>
        <w:rPr>
          <w:rFonts w:eastAsia="Times New Roman" w:cs="Times New Roman" w:ascii="Times New Roman" w:hAnsi="Times New Roman"/>
          <w:b/>
          <w:bCs/>
          <w:sz w:val="24"/>
          <w:szCs w:val="24"/>
          <w:vertAlign w:val="superscript"/>
          <w:lang w:val="ro-RO" w:eastAsia="ro-RO"/>
        </w:rPr>
        <w:t>1</w:t>
      </w:r>
      <w:r>
        <w:rPr>
          <w:rFonts w:eastAsia="Times New Roman" w:cs="Times New Roman" w:ascii="Times New Roman" w:hAnsi="Times New Roman"/>
          <w:b/>
          <w:bCs/>
          <w:sz w:val="24"/>
          <w:szCs w:val="24"/>
          <w:lang w:val="ro-RO" w:eastAsia="ro-RO"/>
        </w:rPr>
        <w:t xml:space="preserve">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privind avizele/rapoartele Comisiei ............................</w:t>
      </w:r>
      <w:r>
        <w:rPr>
          <w:rFonts w:eastAsia="Times New Roman" w:cs="Times New Roman" w:ascii="Times New Roman" w:hAnsi="Times New Roman"/>
          <w:b/>
          <w:bCs/>
          <w:sz w:val="24"/>
          <w:szCs w:val="24"/>
          <w:vertAlign w:val="superscript"/>
          <w:lang w:val="ro-RO" w:eastAsia="ro-RO"/>
        </w:rPr>
        <w:t>2</w:t>
      </w:r>
      <w:r>
        <w:rPr>
          <w:rFonts w:eastAsia="Times New Roman" w:cs="Times New Roman" w:ascii="Times New Roman" w:hAnsi="Times New Roman"/>
          <w:b/>
          <w:bCs/>
          <w:sz w:val="24"/>
          <w:szCs w:val="24"/>
          <w:lang w:val="ro-RO" w:eastAsia="ro-RO"/>
        </w:rPr>
        <w:t xml:space="preserve"> </w:t>
      </w:r>
    </w:p>
    <w:p>
      <w:pPr>
        <w:pStyle w:val="Normal"/>
        <w:spacing w:lineRule="auto" w:line="240" w:before="0" w:after="24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pe anul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1190"/>
        <w:gridCol w:w="1861"/>
        <w:gridCol w:w="4241"/>
        <w:gridCol w:w="2113"/>
      </w:tblGrid>
      <w:tr>
        <w:trPr>
          <w:cantSplit w:val="false"/>
        </w:trPr>
        <w:tc>
          <w:tcPr>
            <w:tcW w:w="119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de inregistrare</w:t>
            </w:r>
          </w:p>
        </w:tc>
        <w:tc>
          <w:tcPr>
            <w:tcW w:w="186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adoptarii avizului/raportului</w:t>
            </w:r>
          </w:p>
        </w:tc>
        <w:tc>
          <w:tcPr>
            <w:tcW w:w="424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Documentul</w:t>
            </w:r>
          </w:p>
        </w:tc>
        <w:tc>
          <w:tcPr>
            <w:tcW w:w="211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Rezultatul analizei</w:t>
            </w:r>
          </w:p>
        </w:tc>
      </w:tr>
      <w:tr>
        <w:trPr>
          <w:cantSplit w:val="false"/>
        </w:trPr>
        <w:tc>
          <w:tcPr>
            <w:tcW w:w="119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0</w:t>
            </w:r>
          </w:p>
        </w:tc>
        <w:tc>
          <w:tcPr>
            <w:tcW w:w="186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424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211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r>
      <w:tr>
        <w:trPr>
          <w:cantSplit w:val="false"/>
        </w:trPr>
        <w:tc>
          <w:tcPr>
            <w:tcW w:w="119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186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424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Aviz pentru P.H.C.L.</w:t>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 xml:space="preserve"> nr. ....../......... privind ...............................</w:t>
            </w:r>
          </w:p>
        </w:tc>
        <w:tc>
          <w:tcPr>
            <w:tcW w:w="211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Aviz favorabil cu 5 amendamente/ nefavorabil</w:t>
            </w:r>
          </w:p>
        </w:tc>
      </w:tr>
      <w:tr>
        <w:trPr>
          <w:cantSplit w:val="false"/>
        </w:trPr>
        <w:tc>
          <w:tcPr>
            <w:tcW w:w="119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186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424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Raport privind analiza situatiei ...................... realizat in baza Hotararii Consiliului Local nr. ....../.........</w:t>
            </w:r>
          </w:p>
        </w:tc>
        <w:tc>
          <w:tcPr>
            <w:tcW w:w="211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r>
      <w:tr>
        <w:trPr>
          <w:cantSplit w:val="false"/>
        </w:trPr>
        <w:tc>
          <w:tcPr>
            <w:tcW w:w="119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186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4241"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Aviz pentru Petitia nr. ....../.........</w:t>
            </w:r>
          </w:p>
        </w:tc>
        <w:tc>
          <w:tcPr>
            <w:tcW w:w="211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Aviz favorabil/nefavorabil</w:t>
            </w:r>
          </w:p>
        </w:tc>
      </w:tr>
    </w:tbl>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Registrele pe fiecare an se tin in format electronic.</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completeaza cu denumirea comisiei de specialitate.</w:t>
        <w:br/>
      </w:r>
      <w:r>
        <w:rPr>
          <w:rFonts w:eastAsia="Times New Roman" w:cs="Times New Roman" w:ascii="Times New Roman" w:hAnsi="Times New Roman"/>
          <w:sz w:val="24"/>
          <w:szCs w:val="24"/>
          <w:vertAlign w:val="superscript"/>
          <w:lang w:val="ro-RO" w:eastAsia="ro-RO"/>
        </w:rPr>
        <w:t>   3</w:t>
      </w:r>
      <w:r>
        <w:rPr>
          <w:rFonts w:eastAsia="Times New Roman" w:cs="Times New Roman" w:ascii="Times New Roman" w:hAnsi="Times New Roman"/>
          <w:sz w:val="24"/>
          <w:szCs w:val="24"/>
          <w:lang w:val="ro-RO" w:eastAsia="ro-RO"/>
        </w:rPr>
        <w:t xml:space="preserve"> Proiectul de hotarare a consiliului local.</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5</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xml:space="preserve">Model orientativ de convocare a consilierilor locali la sedinta consiliului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local de catre cel putin o treime din numarul consilierilor locali in functie</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Stimata doamna/Stimate domnule consilier local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In temeiul art. ......</w:t>
      </w:r>
      <w:r>
        <w:rPr>
          <w:rFonts w:eastAsia="Times New Roman" w:cs="Times New Roman" w:ascii="Times New Roman" w:hAnsi="Times New Roman"/>
          <w:sz w:val="24"/>
          <w:szCs w:val="24"/>
          <w:vertAlign w:val="superscript"/>
          <w:lang w:val="ro-RO" w:eastAsia="ro-RO"/>
        </w:rPr>
        <w:t>2</w:t>
      </w:r>
      <w:r>
        <w:rPr>
          <w:rFonts w:eastAsia="Times New Roman" w:cs="Times New Roman" w:ascii="Times New Roman" w:hAnsi="Times New Roman"/>
          <w:sz w:val="24"/>
          <w:szCs w:val="24"/>
          <w:lang w:val="ro-RO" w:eastAsia="ro-RO"/>
        </w:rPr>
        <w:t>, ......</w:t>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 xml:space="preserve"> va invita la sedinta .............................</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 xml:space="preserve"> a consiliului local care va avea loc in .......................................</w:t>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 in data de ............</w:t>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 la ora ......</w:t>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cu urmatorul proiect de ordine de zi:</w:t>
        <w:br/>
        <w:t>   Proiectul ordinii de zi a celei de-a ......</w:t>
      </w:r>
      <w:r>
        <w:rPr>
          <w:rFonts w:eastAsia="Times New Roman" w:cs="Times New Roman" w:ascii="Times New Roman" w:hAnsi="Times New Roman"/>
          <w:sz w:val="24"/>
          <w:szCs w:val="24"/>
          <w:vertAlign w:val="superscript"/>
          <w:lang w:val="ro-RO" w:eastAsia="ro-RO"/>
        </w:rPr>
        <w:t>8</w:t>
      </w:r>
      <w:r>
        <w:rPr>
          <w:rFonts w:eastAsia="Times New Roman" w:cs="Times New Roman" w:ascii="Times New Roman" w:hAnsi="Times New Roman"/>
          <w:sz w:val="24"/>
          <w:szCs w:val="24"/>
          <w:lang w:val="ro-RO" w:eastAsia="ro-RO"/>
        </w:rPr>
        <w:t xml:space="preserve"> -a sedinte din cel de-al ......</w:t>
      </w:r>
      <w:r>
        <w:rPr>
          <w:rFonts w:eastAsia="Times New Roman" w:cs="Times New Roman" w:ascii="Times New Roman" w:hAnsi="Times New Roman"/>
          <w:sz w:val="24"/>
          <w:szCs w:val="24"/>
          <w:vertAlign w:val="superscript"/>
          <w:lang w:val="ro-RO" w:eastAsia="ro-RO"/>
        </w:rPr>
        <w:t>9</w:t>
      </w:r>
      <w:r>
        <w:rPr>
          <w:rFonts w:eastAsia="Times New Roman" w:cs="Times New Roman" w:ascii="Times New Roman" w:hAnsi="Times New Roman"/>
          <w:sz w:val="24"/>
          <w:szCs w:val="24"/>
          <w:lang w:val="ro-RO" w:eastAsia="ro-RO"/>
        </w:rPr>
        <w:t xml:space="preserve"> -lea mandat al consiliului local</w:t>
        <w:br/>
        <w:t>   1. Adoptarea procesului-verbal al sedintei anterioare</w:t>
        <w:br/>
        <w:t>   2. Proiectul de hotarare a consiliului local nr. ....../......... privind ......................................</w:t>
        <w:br/>
        <w:t>   3. Intrebari, interpelari si raspunsuri</w:t>
        <w:br/>
        <w:t>   4. ...</w:t>
        <w:br/>
        <w:t>   ...</w:t>
        <w:br/>
        <w:t xml:space="preserve">   Diverse.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Anexat invitatiei regasiti materialele aferente sedintei consiliului local. Puteti sa formulati amendamente la proiectele de hotarari ale consiliului local inscrise in proiectul ordinii de zi si sa le transmiteti secretarului general la adresa de posta electronica ...</w:t>
      </w:r>
      <w:r>
        <w:rPr>
          <w:rFonts w:eastAsia="Times New Roman" w:cs="Times New Roman" w:ascii="Times New Roman" w:hAnsi="Times New Roman"/>
          <w:sz w:val="24"/>
          <w:szCs w:val="24"/>
          <w:vertAlign w:val="superscript"/>
          <w:lang w:val="ro-RO" w:eastAsia="ro-RO"/>
        </w:rPr>
        <w:t>10</w:t>
      </w:r>
      <w:r>
        <w:rPr>
          <w:rFonts w:eastAsia="Times New Roman" w:cs="Times New Roman" w:ascii="Times New Roman" w:hAnsi="Times New Roman"/>
          <w:sz w:val="24"/>
          <w:szCs w:val="24"/>
          <w:lang w:val="ro-RO" w:eastAsia="ro-RO"/>
        </w:rPr>
        <w: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Cu deplina colegialitate,</w:t>
        <w:br/>
        <w:t>   ......................................</w:t>
        <w:br/>
      </w:r>
      <w:r>
        <w:rPr>
          <w:rFonts w:eastAsia="Times New Roman" w:cs="Times New Roman" w:ascii="Times New Roman" w:hAnsi="Times New Roman"/>
          <w:sz w:val="24"/>
          <w:szCs w:val="24"/>
          <w:vertAlign w:val="superscript"/>
          <w:lang w:val="ro-RO" w:eastAsia="ro-RO"/>
        </w:rPr>
        <w:t> ______________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cu prenumele si numele consilierului local.</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completeaza, dupa caz, cu temeiul juridic din Ordonanta de urgenta a Guvernului </w:t>
      </w:r>
      <w:r>
        <w:fldChar w:fldCharType="begin"/>
      </w:r>
      <w:r>
        <w:instrText> HYPERLINK "https://program-legislatie.ro/" \l "/view/00571803.19-20210203-SJ6Gw4I9dgd"</w:instrText>
      </w:r>
      <w:r>
        <w:fldChar w:fldCharType="separate"/>
      </w:r>
      <w:r>
        <w:rPr>
          <w:rStyle w:val="InternetLink"/>
          <w:rFonts w:eastAsia="Times New Roman" w:cs="Times New Roman" w:ascii="Times New Roman" w:hAnsi="Times New Roman"/>
          <w:color w:val="0000FF"/>
          <w:sz w:val="24"/>
          <w:szCs w:val="24"/>
          <w:u w:val="single"/>
          <w:lang w:val="ro-RO" w:eastAsia="ro-RO"/>
        </w:rPr>
        <w:t>nr. 57/2019</w:t>
      </w:r>
      <w:r>
        <w:fldChar w:fldCharType="end"/>
      </w:r>
      <w:r>
        <w:rPr>
          <w:rFonts w:eastAsia="Times New Roman" w:cs="Times New Roman" w:ascii="Times New Roman" w:hAnsi="Times New Roman"/>
          <w:sz w:val="24"/>
          <w:szCs w:val="24"/>
          <w:lang w:val="ro-RO" w:eastAsia="ro-RO"/>
        </w:rPr>
        <w:t xml:space="preserve"> privind Codul administrativ, cu modificarile si completarile ulterioare, cu privire la tipul sedintelor consiliului local si persoana/persoanele care face/fac convocarea, respectiv cu art. 133 alin. (1) in cazul sedintelor ordinare convocate de primar, cu art. 133 alin. (2) lit. a) sau c) in cazul sedintelor extraordinare convocate de primar sau art. 133 alin. (2) lit. b) in cazul sedintelor extraordinare convocate de cel putin o treime din numarul consilierilor locali in functie.</w:t>
        <w:br/>
      </w:r>
      <w:r>
        <w:rPr>
          <w:rFonts w:eastAsia="Times New Roman" w:cs="Times New Roman" w:ascii="Times New Roman" w:hAnsi="Times New Roman"/>
          <w:sz w:val="24"/>
          <w:szCs w:val="24"/>
          <w:vertAlign w:val="superscript"/>
          <w:lang w:val="ro-RO" w:eastAsia="ro-RO"/>
        </w:rPr>
        <w:t>   3</w:t>
      </w:r>
      <w:r>
        <w:rPr>
          <w:rFonts w:eastAsia="Times New Roman" w:cs="Times New Roman" w:ascii="Times New Roman" w:hAnsi="Times New Roman"/>
          <w:sz w:val="24"/>
          <w:szCs w:val="24"/>
          <w:lang w:val="ro-RO" w:eastAsia="ro-RO"/>
        </w:rPr>
        <w:t xml:space="preserve"> Se completeaza cu persoana/persoanele care face/fac convocarea, respectiv primarul sau prenumele si numele consilierilor locali.</w:t>
        <w:br/>
      </w:r>
      <w:r>
        <w:rPr>
          <w:rFonts w:eastAsia="Times New Roman" w:cs="Times New Roman" w:ascii="Times New Roman" w:hAnsi="Times New Roman"/>
          <w:sz w:val="24"/>
          <w:szCs w:val="24"/>
          <w:vertAlign w:val="superscript"/>
          <w:lang w:val="ro-RO" w:eastAsia="ro-RO"/>
        </w:rPr>
        <w:t>   4</w:t>
      </w:r>
      <w:r>
        <w:rPr>
          <w:rFonts w:eastAsia="Times New Roman" w:cs="Times New Roman" w:ascii="Times New Roman" w:hAnsi="Times New Roman"/>
          <w:sz w:val="24"/>
          <w:szCs w:val="24"/>
          <w:lang w:val="ro-RO" w:eastAsia="ro-RO"/>
        </w:rPr>
        <w:t xml:space="preserve"> Se completeaza, dupa caz, cu tipul sedintei consiliului local, respectiv ordinara sau extraordinara.</w:t>
        <w:br/>
      </w:r>
      <w:r>
        <w:rPr>
          <w:rFonts w:eastAsia="Times New Roman" w:cs="Times New Roman" w:ascii="Times New Roman" w:hAnsi="Times New Roman"/>
          <w:sz w:val="24"/>
          <w:szCs w:val="24"/>
          <w:vertAlign w:val="superscript"/>
          <w:lang w:val="ro-RO" w:eastAsia="ro-RO"/>
        </w:rPr>
        <w:t>   5</w:t>
      </w:r>
      <w:r>
        <w:rPr>
          <w:rFonts w:eastAsia="Times New Roman" w:cs="Times New Roman" w:ascii="Times New Roman" w:hAnsi="Times New Roman"/>
          <w:sz w:val="24"/>
          <w:szCs w:val="24"/>
          <w:lang w:val="ro-RO" w:eastAsia="ro-RO"/>
        </w:rPr>
        <w:t xml:space="preserve"> Se completeaza cu locul de desfasurare a sedintei consiliului local, de exemplu: sala de sedinte a primariei.</w:t>
        <w:br/>
      </w:r>
      <w:r>
        <w:rPr>
          <w:rFonts w:eastAsia="Times New Roman" w:cs="Times New Roman" w:ascii="Times New Roman" w:hAnsi="Times New Roman"/>
          <w:sz w:val="24"/>
          <w:szCs w:val="24"/>
          <w:vertAlign w:val="superscript"/>
          <w:lang w:val="ro-RO" w:eastAsia="ro-RO"/>
        </w:rPr>
        <w:t>   6</w:t>
      </w:r>
      <w:r>
        <w:rPr>
          <w:rFonts w:eastAsia="Times New Roman" w:cs="Times New Roman" w:ascii="Times New Roman" w:hAnsi="Times New Roman"/>
          <w:sz w:val="24"/>
          <w:szCs w:val="24"/>
          <w:lang w:val="ro-RO" w:eastAsia="ro-RO"/>
        </w:rPr>
        <w:t xml:space="preserve"> Se completeaza cu data in care va avea loc sedinta consiliului local.</w:t>
        <w:br/>
      </w:r>
      <w:r>
        <w:rPr>
          <w:rFonts w:eastAsia="Times New Roman" w:cs="Times New Roman" w:ascii="Times New Roman" w:hAnsi="Times New Roman"/>
          <w:sz w:val="24"/>
          <w:szCs w:val="24"/>
          <w:vertAlign w:val="superscript"/>
          <w:lang w:val="ro-RO" w:eastAsia="ro-RO"/>
        </w:rPr>
        <w:t>   7</w:t>
      </w:r>
      <w:r>
        <w:rPr>
          <w:rFonts w:eastAsia="Times New Roman" w:cs="Times New Roman" w:ascii="Times New Roman" w:hAnsi="Times New Roman"/>
          <w:sz w:val="24"/>
          <w:szCs w:val="24"/>
          <w:lang w:val="ro-RO" w:eastAsia="ro-RO"/>
        </w:rPr>
        <w:t xml:space="preserve"> Se completeaza cu ora la care va avea loc sedinta consiliului local.</w:t>
        <w:br/>
      </w:r>
      <w:r>
        <w:rPr>
          <w:rFonts w:eastAsia="Times New Roman" w:cs="Times New Roman" w:ascii="Times New Roman" w:hAnsi="Times New Roman"/>
          <w:sz w:val="24"/>
          <w:szCs w:val="24"/>
          <w:vertAlign w:val="superscript"/>
          <w:lang w:val="ro-RO" w:eastAsia="ro-RO"/>
        </w:rPr>
        <w:t>   8</w:t>
      </w:r>
      <w:r>
        <w:rPr>
          <w:rFonts w:eastAsia="Times New Roman" w:cs="Times New Roman" w:ascii="Times New Roman" w:hAnsi="Times New Roman"/>
          <w:sz w:val="24"/>
          <w:szCs w:val="24"/>
          <w:lang w:val="ro-RO" w:eastAsia="ro-RO"/>
        </w:rPr>
        <w:t xml:space="preserve"> Se completeaza cu numarul sedintei consiliului local din actualul mandat.</w:t>
        <w:br/>
      </w:r>
      <w:r>
        <w:rPr>
          <w:rFonts w:eastAsia="Times New Roman" w:cs="Times New Roman" w:ascii="Times New Roman" w:hAnsi="Times New Roman"/>
          <w:sz w:val="24"/>
          <w:szCs w:val="24"/>
          <w:vertAlign w:val="superscript"/>
          <w:lang w:val="ro-RO" w:eastAsia="ro-RO"/>
        </w:rPr>
        <w:t>   9</w:t>
      </w:r>
      <w:r>
        <w:rPr>
          <w:rFonts w:eastAsia="Times New Roman" w:cs="Times New Roman" w:ascii="Times New Roman" w:hAnsi="Times New Roman"/>
          <w:sz w:val="24"/>
          <w:szCs w:val="24"/>
          <w:lang w:val="ro-RO" w:eastAsia="ro-RO"/>
        </w:rPr>
        <w:t xml:space="preserve"> Se completeaza cu numarul mandatului consiliului local avand ca referinta primele alegeri locale din anul 1992, care reprezinta primul mandat. Pentru unitatile administrativ-teritoriale infiintate dupa 1992, primul mandat este cel de dupa primele alegeri de la infiintare.</w:t>
        <w:br/>
      </w:r>
      <w:r>
        <w:rPr>
          <w:rFonts w:eastAsia="Times New Roman" w:cs="Times New Roman" w:ascii="Times New Roman" w:hAnsi="Times New Roman"/>
          <w:sz w:val="24"/>
          <w:szCs w:val="24"/>
          <w:vertAlign w:val="superscript"/>
          <w:lang w:val="ro-RO" w:eastAsia="ro-RO"/>
        </w:rPr>
        <w:t>   10</w:t>
      </w:r>
      <w:r>
        <w:rPr>
          <w:rFonts w:eastAsia="Times New Roman" w:cs="Times New Roman" w:ascii="Times New Roman" w:hAnsi="Times New Roman"/>
          <w:sz w:val="24"/>
          <w:szCs w:val="24"/>
          <w:lang w:val="ro-RO" w:eastAsia="ro-RO"/>
        </w:rPr>
        <w:t xml:space="preserve"> Se completeaza cu adresa oficiala de posta electronica a unitatii/subdiviziunii administrativ-teritoriale.</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6</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xml:space="preserve">Model al registrului pentru evidenta proiectelor de hotarari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ale consiliului local</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REGISTRUL</w:t>
      </w:r>
      <w:r>
        <w:rPr>
          <w:rFonts w:eastAsia="Times New Roman" w:cs="Times New Roman" w:ascii="Times New Roman" w:hAnsi="Times New Roman"/>
          <w:b/>
          <w:bCs/>
          <w:sz w:val="24"/>
          <w:szCs w:val="24"/>
          <w:vertAlign w:val="superscript"/>
          <w:lang w:val="ro-RO" w:eastAsia="ro-RO"/>
        </w:rPr>
        <w:t>1</w:t>
      </w:r>
      <w:r>
        <w:rPr>
          <w:rFonts w:eastAsia="Times New Roman" w:cs="Times New Roman" w:ascii="Times New Roman" w:hAnsi="Times New Roman"/>
          <w:b/>
          <w:bCs/>
          <w:sz w:val="24"/>
          <w:szCs w:val="24"/>
          <w:lang w:val="ro-RO" w:eastAsia="ro-RO"/>
        </w:rPr>
        <w:t xml:space="preserve">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xml:space="preserve">pentru evidenta proiectelor de hotarari ale consiliului local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pe anul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br/>
        <w:t> </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902"/>
        <w:gridCol w:w="909"/>
        <w:gridCol w:w="919"/>
        <w:gridCol w:w="850"/>
        <w:gridCol w:w="880"/>
        <w:gridCol w:w="1409"/>
        <w:gridCol w:w="696"/>
        <w:gridCol w:w="1120"/>
        <w:gridCol w:w="833"/>
        <w:gridCol w:w="887"/>
      </w:tblGrid>
      <w:tr>
        <w:trPr>
          <w:cantSplit w:val="false"/>
        </w:trPr>
        <w:tc>
          <w:tcPr>
            <w:tcW w:w="90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de inregistrare</w:t>
            </w:r>
          </w:p>
        </w:tc>
        <w:tc>
          <w:tcPr>
            <w:tcW w:w="9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inregistrarii</w:t>
            </w:r>
          </w:p>
        </w:tc>
        <w:tc>
          <w:tcPr>
            <w:tcW w:w="91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Functia, prenumele si numele initiatorului</w:t>
            </w:r>
          </w:p>
        </w:tc>
        <w:tc>
          <w:tcPr>
            <w:tcW w:w="85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Titlul proiectului de hotarare a consiliului local</w:t>
            </w:r>
          </w:p>
        </w:tc>
        <w:tc>
          <w:tcPr>
            <w:tcW w:w="88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Avizele comisiilor de specialitate sesizate</w:t>
            </w:r>
            <w:r>
              <w:rPr>
                <w:rFonts w:eastAsia="Times New Roman" w:cs="Times New Roman" w:ascii="Times New Roman" w:hAnsi="Times New Roman"/>
                <w:sz w:val="24"/>
                <w:szCs w:val="24"/>
                <w:vertAlign w:val="superscript"/>
                <w:lang w:val="ro-RO" w:eastAsia="ro-RO"/>
              </w:rPr>
              <w:t>2</w:t>
            </w:r>
          </w:p>
        </w:tc>
        <w:tc>
          <w:tcPr>
            <w:tcW w:w="14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Structura/Persoana din aparatul de specialitate al primarului responsabila cu elaborarea raportului compartimentului de resort</w:t>
            </w:r>
            <w:r>
              <w:rPr>
                <w:rFonts w:eastAsia="Times New Roman" w:cs="Times New Roman" w:ascii="Times New Roman" w:hAnsi="Times New Roman"/>
                <w:sz w:val="24"/>
                <w:szCs w:val="24"/>
                <w:vertAlign w:val="superscript"/>
                <w:lang w:val="ro-RO" w:eastAsia="ro-RO"/>
              </w:rPr>
              <w:t>3</w:t>
            </w:r>
          </w:p>
        </w:tc>
        <w:tc>
          <w:tcPr>
            <w:tcW w:w="6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Alte avize necesare conform legii</w:t>
            </w:r>
            <w:r>
              <w:rPr>
                <w:rFonts w:eastAsia="Times New Roman" w:cs="Times New Roman" w:ascii="Times New Roman" w:hAnsi="Times New Roman"/>
                <w:sz w:val="24"/>
                <w:szCs w:val="24"/>
                <w:vertAlign w:val="superscript"/>
                <w:lang w:val="ro-RO" w:eastAsia="ro-RO"/>
              </w:rPr>
              <w:t>4</w:t>
            </w:r>
          </w:p>
        </w:tc>
        <w:tc>
          <w:tcPr>
            <w:tcW w:w="11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Numarul de amendamente</w:t>
            </w:r>
            <w:r>
              <w:rPr>
                <w:rFonts w:eastAsia="Times New Roman" w:cs="Times New Roman" w:ascii="Times New Roman" w:hAnsi="Times New Roman"/>
                <w:sz w:val="24"/>
                <w:szCs w:val="24"/>
                <w:vertAlign w:val="superscript"/>
                <w:lang w:val="ro-RO" w:eastAsia="ro-RO"/>
              </w:rPr>
              <w:t>5</w:t>
            </w:r>
          </w:p>
        </w:tc>
        <w:tc>
          <w:tcPr>
            <w:tcW w:w="8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dezbaterii in sedinta consiliului local</w:t>
            </w:r>
          </w:p>
        </w:tc>
        <w:tc>
          <w:tcPr>
            <w:tcW w:w="8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Finalizarea procedurii</w:t>
            </w:r>
            <w:r>
              <w:rPr>
                <w:rFonts w:eastAsia="Times New Roman" w:cs="Times New Roman" w:ascii="Times New Roman" w:hAnsi="Times New Roman"/>
                <w:sz w:val="24"/>
                <w:szCs w:val="24"/>
                <w:vertAlign w:val="superscript"/>
                <w:lang w:val="ro-RO" w:eastAsia="ro-RO"/>
              </w:rPr>
              <w:t>6</w:t>
            </w:r>
          </w:p>
        </w:tc>
      </w:tr>
      <w:tr>
        <w:trPr>
          <w:cantSplit w:val="false"/>
        </w:trPr>
        <w:tc>
          <w:tcPr>
            <w:tcW w:w="90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0</w:t>
            </w:r>
          </w:p>
        </w:tc>
        <w:tc>
          <w:tcPr>
            <w:tcW w:w="9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91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85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88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c>
          <w:tcPr>
            <w:tcW w:w="14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5</w:t>
            </w:r>
          </w:p>
        </w:tc>
        <w:tc>
          <w:tcPr>
            <w:tcW w:w="6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6</w:t>
            </w:r>
          </w:p>
        </w:tc>
        <w:tc>
          <w:tcPr>
            <w:tcW w:w="11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7</w:t>
            </w:r>
          </w:p>
        </w:tc>
        <w:tc>
          <w:tcPr>
            <w:tcW w:w="8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8</w:t>
            </w:r>
          </w:p>
        </w:tc>
        <w:tc>
          <w:tcPr>
            <w:tcW w:w="8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9</w:t>
            </w:r>
          </w:p>
        </w:tc>
      </w:tr>
      <w:tr>
        <w:trPr>
          <w:cantSplit w:val="false"/>
        </w:trPr>
        <w:tc>
          <w:tcPr>
            <w:tcW w:w="90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9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91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5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8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6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1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0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9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91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5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8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6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1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0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9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91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5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8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0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69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120"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3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8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bl>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Registrele pe fiecare an se tin in format electronic.</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completeaza cu denumirea comisiei de specialitate sesizata, precum si cu numarul si data avizului din partea comisiei de specialitate.</w:t>
        <w:br/>
      </w:r>
      <w:r>
        <w:rPr>
          <w:rFonts w:eastAsia="Times New Roman" w:cs="Times New Roman" w:ascii="Times New Roman" w:hAnsi="Times New Roman"/>
          <w:sz w:val="24"/>
          <w:szCs w:val="24"/>
          <w:vertAlign w:val="superscript"/>
          <w:lang w:val="ro-RO" w:eastAsia="ro-RO"/>
        </w:rPr>
        <w:t>   3</w:t>
      </w:r>
      <w:r>
        <w:rPr>
          <w:rFonts w:eastAsia="Times New Roman" w:cs="Times New Roman" w:ascii="Times New Roman" w:hAnsi="Times New Roman"/>
          <w:sz w:val="24"/>
          <w:szCs w:val="24"/>
          <w:lang w:val="ro-RO" w:eastAsia="ro-RO"/>
        </w:rPr>
        <w:t xml:space="preserve"> Se completeaza cu denumirea structurii, asa cum este aceasta trecuta in structura functionala a unitatii/subdiviziunii administrativ-teritoriale, sau cu functia, prenumele si numele persoanei de specialitate care realizeaza raportul compartimentului de resort, precum si numarul si data inregistrarii acestuia.</w:t>
        <w:br/>
      </w:r>
      <w:r>
        <w:rPr>
          <w:rFonts w:eastAsia="Times New Roman" w:cs="Times New Roman" w:ascii="Times New Roman" w:hAnsi="Times New Roman"/>
          <w:sz w:val="24"/>
          <w:szCs w:val="24"/>
          <w:vertAlign w:val="superscript"/>
          <w:lang w:val="ro-RO" w:eastAsia="ro-RO"/>
        </w:rPr>
        <w:t>   4</w:t>
      </w:r>
      <w:r>
        <w:rPr>
          <w:rFonts w:eastAsia="Times New Roman" w:cs="Times New Roman" w:ascii="Times New Roman" w:hAnsi="Times New Roman"/>
          <w:sz w:val="24"/>
          <w:szCs w:val="24"/>
          <w:lang w:val="ro-RO" w:eastAsia="ro-RO"/>
        </w:rPr>
        <w:t xml:space="preserve"> Se trec emitentul si numarul si data inregistrarii avizului la emitent.</w:t>
        <w:br/>
      </w:r>
      <w:r>
        <w:rPr>
          <w:rFonts w:eastAsia="Times New Roman" w:cs="Times New Roman" w:ascii="Times New Roman" w:hAnsi="Times New Roman"/>
          <w:sz w:val="24"/>
          <w:szCs w:val="24"/>
          <w:vertAlign w:val="superscript"/>
          <w:lang w:val="ro-RO" w:eastAsia="ro-RO"/>
        </w:rPr>
        <w:t>   5</w:t>
      </w:r>
      <w:r>
        <w:rPr>
          <w:rFonts w:eastAsia="Times New Roman" w:cs="Times New Roman" w:ascii="Times New Roman" w:hAnsi="Times New Roman"/>
          <w:sz w:val="24"/>
          <w:szCs w:val="24"/>
          <w:lang w:val="ro-RO" w:eastAsia="ro-RO"/>
        </w:rPr>
        <w:t xml:space="preserve"> Se completeaza cu numarul de amendamente formulate pentru dezbaterile din plenul consiliului local.</w:t>
        <w:br/>
      </w:r>
      <w:r>
        <w:rPr>
          <w:rFonts w:eastAsia="Times New Roman" w:cs="Times New Roman" w:ascii="Times New Roman" w:hAnsi="Times New Roman"/>
          <w:sz w:val="24"/>
          <w:szCs w:val="24"/>
          <w:vertAlign w:val="superscript"/>
          <w:lang w:val="ro-RO" w:eastAsia="ro-RO"/>
        </w:rPr>
        <w:t>   6</w:t>
      </w:r>
      <w:r>
        <w:rPr>
          <w:rFonts w:eastAsia="Times New Roman" w:cs="Times New Roman" w:ascii="Times New Roman" w:hAnsi="Times New Roman"/>
          <w:sz w:val="24"/>
          <w:szCs w:val="24"/>
          <w:lang w:val="ro-RO" w:eastAsia="ro-RO"/>
        </w:rPr>
        <w:t xml:space="preserve"> In cazul in care initiatorul isi retrage proiectul de hotarare a consiliului local se face mentiunea „retras“. In cazul in care proiectul de hotarare a consiliului local este respins se completeaza cu mentiunea „respins“, iar in cazul adoptarii se face mentiunea „adoptat prin Hotararea nr. ....../.........“.</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7</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Model al registrului pentru evidenta hotararilor consiliului local</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sz w:val="24"/>
          <w:szCs w:val="24"/>
          <w:lang w:val="ro-RO" w:eastAsia="ro-RO"/>
        </w:rPr>
        <w:br/>
      </w:r>
      <w:r>
        <w:rPr>
          <w:rFonts w:eastAsia="Times New Roman" w:cs="Times New Roman" w:ascii="Times New Roman" w:hAnsi="Times New Roman"/>
          <w:b/>
          <w:bCs/>
          <w:sz w:val="24"/>
          <w:szCs w:val="24"/>
          <w:lang w:val="ro-RO" w:eastAsia="ro-RO"/>
        </w:rPr>
        <w:t>REGISTRUL</w:t>
      </w:r>
      <w:r>
        <w:rPr>
          <w:rFonts w:eastAsia="Times New Roman" w:cs="Times New Roman" w:ascii="Times New Roman" w:hAnsi="Times New Roman"/>
          <w:b/>
          <w:bCs/>
          <w:sz w:val="24"/>
          <w:szCs w:val="24"/>
          <w:vertAlign w:val="superscript"/>
          <w:lang w:val="ro-RO" w:eastAsia="ro-RO"/>
        </w:rPr>
        <w:t>1</w:t>
      </w:r>
      <w:r>
        <w:rPr>
          <w:rFonts w:eastAsia="Times New Roman" w:cs="Times New Roman" w:ascii="Times New Roman" w:hAnsi="Times New Roman"/>
          <w:b/>
          <w:bCs/>
          <w:sz w:val="24"/>
          <w:szCs w:val="24"/>
          <w:lang w:val="ro-RO" w:eastAsia="ro-RO"/>
        </w:rPr>
        <w:t xml:space="preserve">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pentru evidenta hotararilor consiliului local</w:t>
      </w:r>
    </w:p>
    <w:p>
      <w:pPr>
        <w:pStyle w:val="Normal"/>
        <w:spacing w:lineRule="auto" w:line="240" w:before="0" w:after="24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w:t>
      </w:r>
      <w:r>
        <w:rPr>
          <w:rFonts w:eastAsia="Times New Roman" w:cs="Times New Roman" w:ascii="Times New Roman" w:hAnsi="Times New Roman"/>
          <w:b/>
          <w:bCs/>
          <w:sz w:val="24"/>
          <w:szCs w:val="24"/>
          <w:lang w:val="ro-RO" w:eastAsia="ro-RO"/>
        </w:rPr>
        <w:t>pe anul .........</w:t>
        <w:b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906"/>
        <w:gridCol w:w="1657"/>
        <w:gridCol w:w="1658"/>
        <w:gridCol w:w="2042"/>
        <w:gridCol w:w="1657"/>
        <w:gridCol w:w="1485"/>
      </w:tblGrid>
      <w:tr>
        <w:trPr>
          <w:cantSplit w:val="false"/>
        </w:trPr>
        <w:tc>
          <w:tcPr>
            <w:tcW w:w="9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de ordine</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adoptarii</w:t>
            </w:r>
          </w:p>
        </w:tc>
        <w:tc>
          <w:tcPr>
            <w:tcW w:w="165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intrarii in vigoare</w:t>
            </w:r>
          </w:p>
        </w:tc>
        <w:tc>
          <w:tcPr>
            <w:tcW w:w="20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Titlul proiectului de hotarare a consiliului local</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Functia, prenumele si numele initiatorului</w:t>
            </w:r>
          </w:p>
        </w:tc>
        <w:tc>
          <w:tcPr>
            <w:tcW w:w="1485"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Evenimente ulterioare adoptarii</w:t>
            </w:r>
            <w:r>
              <w:rPr>
                <w:rFonts w:eastAsia="Times New Roman" w:cs="Times New Roman" w:ascii="Times New Roman" w:hAnsi="Times New Roman"/>
                <w:sz w:val="24"/>
                <w:szCs w:val="24"/>
                <w:vertAlign w:val="superscript"/>
                <w:lang w:val="ro-RO" w:eastAsia="ro-RO"/>
              </w:rPr>
              <w:t>2</w:t>
            </w:r>
          </w:p>
        </w:tc>
      </w:tr>
      <w:tr>
        <w:trPr>
          <w:cantSplit w:val="false"/>
        </w:trPr>
        <w:tc>
          <w:tcPr>
            <w:tcW w:w="9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0</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165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20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c>
          <w:tcPr>
            <w:tcW w:w="1485"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5</w:t>
            </w:r>
          </w:p>
        </w:tc>
      </w:tr>
      <w:tr>
        <w:trPr>
          <w:cantSplit w:val="false"/>
        </w:trPr>
        <w:tc>
          <w:tcPr>
            <w:tcW w:w="9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65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0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85"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65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0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85"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65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20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65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c>
          <w:tcPr>
            <w:tcW w:w="1485"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bl>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Registrele pe fiecare an se tin in format electronic.</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In cazul in care ulterior adoptarii hotararii aceasta sufera modificari, completari sau abrogare, in aceasta coloana se trec toate acste evenimente, mentionandu-se, in ordine cronologica, tipul evenimentului, precum si numarul si anul hotararii consiliului local care afecteaza actul administrativ in cauza.</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w:t>
      </w:r>
      <w:r>
        <w:rPr>
          <w:rFonts w:eastAsia="Times New Roman" w:cs="Times New Roman" w:ascii="Times New Roman" w:hAnsi="Times New Roman"/>
          <w:sz w:val="24"/>
          <w:szCs w:val="24"/>
          <w:lang w:val="ro-RO" w:eastAsia="ro-RO"/>
        </w:rPr>
        <w:t>De exemplu:</w:t>
        <w:br/>
        <w:t>   1. modificata prin Hotararea Consiliului Local nr. 45/2019;</w:t>
        <w:br/>
        <w:t>   2. modificata si completata prin Hotararea Consiliului Local nr. 55/2019;</w:t>
        <w:br/>
        <w:t>   3. abrogata prin Hotararea Consiliului Local nr. 82/2019</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8</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 xml:space="preserve">Cartus cu proceduri obligatorii ulterioare adoptarii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hotararii consiliului local</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b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423"/>
        <w:gridCol w:w="5642"/>
        <w:gridCol w:w="1297"/>
        <w:gridCol w:w="2043"/>
      </w:tblGrid>
      <w:tr>
        <w:trPr>
          <w:cantSplit w:val="false"/>
        </w:trPr>
        <w:tc>
          <w:tcPr>
            <w:tcW w:w="9405" w:type="dxa"/>
            <w:gridSpan w:val="4"/>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PROCEDURI OBLIGATORII ULTERIOARE ADOPTARII HOTARARII CONSILIULUI LOCAL NR. ...…/............</w:t>
            </w:r>
            <w:r>
              <w:rPr>
                <w:rFonts w:eastAsia="Times New Roman" w:cs="Times New Roman" w:ascii="Times New Roman" w:hAnsi="Times New Roman"/>
                <w:sz w:val="24"/>
                <w:szCs w:val="24"/>
                <w:vertAlign w:val="superscript"/>
                <w:lang w:val="ro-RO" w:eastAsia="ro-RO"/>
              </w:rPr>
              <w:t>1</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crt.</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Operatiuni efectuate</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ZZ/LL/AN</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Semnatura persoanei responsabile sa efectueze procedura</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0</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Adoptarea hotararii</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s-a facut cu majoritate □ simpla  □ absoluta  □ calificata</w:t>
            </w:r>
            <w:r>
              <w:rPr>
                <w:rFonts w:eastAsia="Times New Roman" w:cs="Times New Roman" w:ascii="Times New Roman" w:hAnsi="Times New Roman"/>
                <w:sz w:val="24"/>
                <w:szCs w:val="24"/>
                <w:vertAlign w:val="superscript"/>
                <w:lang w:val="ro-RO" w:eastAsia="ro-RO"/>
              </w:rPr>
              <w:t>2</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Comunicarea catre primar</w:t>
            </w:r>
            <w:r>
              <w:rPr>
                <w:rFonts w:eastAsia="Times New Roman" w:cs="Times New Roman" w:ascii="Times New Roman" w:hAnsi="Times New Roman"/>
                <w:sz w:val="24"/>
                <w:szCs w:val="24"/>
                <w:vertAlign w:val="superscript"/>
                <w:lang w:val="ro-RO" w:eastAsia="ro-RO"/>
              </w:rPr>
              <w:t>2</w:t>
            </w:r>
            <w:r>
              <w:rPr>
                <w:rFonts w:eastAsia="Times New Roman" w:cs="Times New Roman" w:ascii="Times New Roman" w:hAnsi="Times New Roman"/>
                <w:sz w:val="24"/>
                <w:szCs w:val="24"/>
                <w:lang w:val="ro-RO" w:eastAsia="ro-RO"/>
              </w:rPr>
              <w:t>)</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Comunicarea catre prefectul judetului</w:t>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Aducerea la cunostinta publica</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w:t>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5</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Comunicarea, numai in cazul celei cu caracter individual</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w:t>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2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6</w:t>
            </w:r>
          </w:p>
        </w:tc>
        <w:tc>
          <w:tcPr>
            <w:tcW w:w="56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Hotararea devine obligatorie</w:t>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 sau produce efecte juridice</w:t>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dupa caz</w:t>
            </w:r>
          </w:p>
        </w:tc>
        <w:tc>
          <w:tcPr>
            <w:tcW w:w="129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43"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405" w:type="dxa"/>
            <w:gridSpan w:val="4"/>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Extrase din Ordonanta de urgenta a Guvernului </w:t>
            </w:r>
            <w:r>
              <w:fldChar w:fldCharType="begin"/>
            </w:r>
            <w:r>
              <w:instrText> HYPERLINK "https://program-legislatie.ro/" \l "/view/00571803.19-20210203-SJ6Gw4I9dgd"</w:instrText>
            </w:r>
            <w:r>
              <w:fldChar w:fldCharType="separate"/>
            </w:r>
            <w:r>
              <w:rPr>
                <w:rStyle w:val="InternetLink"/>
                <w:rFonts w:eastAsia="Times New Roman" w:cs="Times New Roman" w:ascii="Times New Roman" w:hAnsi="Times New Roman"/>
                <w:color w:val="0000FF"/>
                <w:sz w:val="24"/>
                <w:szCs w:val="24"/>
                <w:u w:val="single"/>
                <w:lang w:val="ro-RO" w:eastAsia="ro-RO"/>
              </w:rPr>
              <w:t>nr. 57/2019</w:t>
            </w:r>
            <w:r>
              <w:fldChar w:fldCharType="end"/>
            </w:r>
            <w:r>
              <w:rPr>
                <w:rFonts w:eastAsia="Times New Roman" w:cs="Times New Roman" w:ascii="Times New Roman" w:hAnsi="Times New Roman"/>
                <w:sz w:val="24"/>
                <w:szCs w:val="24"/>
                <w:lang w:val="ro-RO" w:eastAsia="ro-RO"/>
              </w:rPr>
              <w:t xml:space="preserve"> privind Codul administrativ, cu modificarile si completarile ulterioare: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Art. 139 alin. (1): „In exercitarea atributiilor ce ii revin, consiliul local adopta hotarari, cu majoritate absoluta sau simpla, dupa caz.</w:t>
              <w:b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br/>
            </w:r>
            <w:r>
              <w:rPr>
                <w:rFonts w:eastAsia="Times New Roman" w:cs="Times New Roman" w:ascii="Times New Roman" w:hAnsi="Times New Roman"/>
                <w:sz w:val="24"/>
                <w:szCs w:val="24"/>
                <w:vertAlign w:val="superscript"/>
                <w:lang w:val="ro-RO" w:eastAsia="ro-RO"/>
              </w:rPr>
              <w:t>2</w:t>
            </w:r>
            <w:r>
              <w:rPr>
                <w:rFonts w:eastAsia="Times New Roman" w:cs="Times New Roman" w:ascii="Times New Roman" w:hAnsi="Times New Roman"/>
                <w:sz w:val="24"/>
                <w:szCs w:val="24"/>
                <w:lang w:val="ro-RO" w:eastAsia="ro-RO"/>
              </w:rPr>
              <w:t>) Art. 197 alin. (2): „Hotararile consiliului local se comunica primarului.“</w:t>
              <w:br/>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 Art. 197 alin. (1), adaptat: Secretarul general al comunei comunica hotararile consiliului local al comunei prefectului in cel mult 10 zile lucratoare de la data adoptarii ...</w:t>
              <w:br/>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 Art. 197 alin. (4): „Hotararile … se aduc la cunostinta publica si se comunica, in conditiile legii, prin grija secretarului general al comunei.“</w:t>
              <w:br/>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 Art. 199 alin. (1): „Comunicarea hotararilor … cu caracter individual catre persoanele carora li se adreseaza se face in cel mult 5 zile de la data comunicarii oficiale catre prefect.“</w:t>
              <w:br/>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 Art. 198 alin. (1): „Hotararile … cu caracter normativ devin obligatorii de la data aducerii lor la cunostinta publica.“</w:t>
              <w:br/>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Art. 199 alin. (2): „Hotararile … cu caracter individual produc efecte juridice de la data comunicarii catre persoanele carora li se adreseaza.“</w:t>
            </w:r>
          </w:p>
        </w:tc>
      </w:tr>
    </w:tbl>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cu numarul si anul hotararii consiliului local.</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bifeaza tipul de majoritate cu care s-a adoptat hotararea consiliului local.</w:t>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9</w:t>
        <w:b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Model al amendamentului la un proiect de hotarare a consiliului local</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b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9406"/>
      </w:tblGrid>
      <w:tr>
        <w:trPr>
          <w:cantSplit w:val="false"/>
        </w:trPr>
        <w:tc>
          <w:tcPr>
            <w:tcW w:w="94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jc w:val="center"/>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b/>
                <w:bCs/>
                <w:sz w:val="24"/>
                <w:szCs w:val="24"/>
                <w:lang w:val="ro-RO" w:eastAsia="ro-RO"/>
              </w:rPr>
              <w:t>ROMANIA</w:t>
            </w:r>
            <w:r>
              <w:rPr>
                <w:rFonts w:eastAsia="Times New Roman" w:cs="Times New Roman" w:ascii="Times New Roman" w:hAnsi="Times New Roman"/>
                <w:sz w:val="24"/>
                <w:szCs w:val="24"/>
                <w:lang w:val="ro-RO" w:eastAsia="ro-RO"/>
              </w:rPr>
              <w:br/>
              <w:t xml:space="preserve">JUDETUL VÂLCEA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br/>
              <w:t xml:space="preserve">CONSILIUL LOCAL AL COMUNEI GRĂDIȘTEA </w:t>
            </w:r>
            <w:r>
              <w:rPr>
                <w:rFonts w:eastAsia="Times New Roman" w:cs="Times New Roman" w:ascii="Times New Roman" w:hAnsi="Times New Roman"/>
                <w:sz w:val="24"/>
                <w:szCs w:val="24"/>
                <w:vertAlign w:val="superscript"/>
                <w:lang w:val="ro-RO" w:eastAsia="ro-RO"/>
              </w:rPr>
              <w:t>2</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4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37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9376"/>
            </w:tblGrid>
            <w:tr>
              <w:trPr>
                <w:cantSplit w:val="false"/>
              </w:trPr>
              <w:tc>
                <w:tcPr>
                  <w:tcW w:w="937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tc>
            </w:tr>
          </w:tbl>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37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4687"/>
              <w:gridCol w:w="4688"/>
            </w:tblGrid>
            <w:tr>
              <w:trPr>
                <w:cantSplit w:val="false"/>
              </w:trPr>
              <w:tc>
                <w:tcPr>
                  <w:tcW w:w="46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Initiator(i):</w:t>
                  </w:r>
                </w:p>
              </w:tc>
              <w:tc>
                <w:tcPr>
                  <w:tcW w:w="468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(functia, prenumele si numele)</w:t>
                  </w:r>
                </w:p>
              </w:tc>
            </w:tr>
            <w:tr>
              <w:trPr>
                <w:cantSplit w:val="false"/>
              </w:trPr>
              <w:tc>
                <w:tcPr>
                  <w:tcW w:w="4687"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Tip amendament:</w:t>
                  </w:r>
                </w:p>
              </w:tc>
              <w:tc>
                <w:tcPr>
                  <w:tcW w:w="468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 □ </w:t>
                  </w:r>
                  <w:r>
                    <w:rPr>
                      <w:rFonts w:eastAsia="Times New Roman" w:cs="Times New Roman" w:ascii="Times New Roman" w:hAnsi="Times New Roman"/>
                      <w:sz w:val="24"/>
                      <w:szCs w:val="24"/>
                      <w:lang w:val="ro-RO" w:eastAsia="ro-RO"/>
                    </w:rPr>
                    <w:t>modificare</w:t>
                    <w:br/>
                    <w:t> □ completare</w:t>
                    <w:br/>
                    <w:t> □ abrogare</w:t>
                  </w:r>
                </w:p>
              </w:tc>
            </w:tr>
          </w:tbl>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AMENDAMENT NR. ......</w:t>
              <w:br/>
              <w:t>la proiectul de hotarare a consiliului local nr. ....../......... privind ...</w:t>
            </w:r>
          </w:p>
          <w:p>
            <w:pPr>
              <w:pStyle w:val="Normal"/>
              <w:spacing w:lineRule="auto" w:line="240" w:before="0" w:after="0"/>
              <w:jc w:val="center"/>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37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4686"/>
              <w:gridCol w:w="4689"/>
            </w:tblGrid>
            <w:tr>
              <w:trPr>
                <w:cantSplit w:val="false"/>
              </w:trPr>
              <w:tc>
                <w:tcPr>
                  <w:tcW w:w="468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Text original</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46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Text modificat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r>
          </w:tbl>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4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40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Motivatie:</w:t>
              <w:br/>
              <w:t>............................................</w:t>
              <w:br/>
              <w:t>Semnatura initiatorului</w:t>
              <w:br/>
              <w:t>............................................</w:t>
            </w:r>
          </w:p>
        </w:tc>
      </w:tr>
    </w:tbl>
    <w:p>
      <w:pPr>
        <w:pStyle w:val="Normal"/>
        <w:spacing w:lineRule="auto" w:line="240" w:before="0" w:after="0"/>
        <w:rPr>
          <w:rFonts w:eastAsia="Times New Roman" w:cs="Times New Roman" w:ascii="Times New Roman" w:hAnsi="Times New Roman"/>
          <w:vanish/>
          <w:sz w:val="24"/>
          <w:szCs w:val="24"/>
          <w:lang w:val="ro-RO" w:eastAsia="ro-RO"/>
        </w:rPr>
      </w:pPr>
      <w:r>
        <w:rPr>
          <w:rFonts w:eastAsia="Times New Roman" w:cs="Times New Roman" w:ascii="Times New Roman" w:hAnsi="Times New Roman"/>
          <w:vanish/>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cu denumirea judetului sau cu municipiul Bucuresti.</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completeaza cu tipul si denumirea unitatii/subdiviziunii administrativ-teritoriale.</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r>
    </w:p>
    <w:p>
      <w:pPr>
        <w:pStyle w:val="Normal"/>
        <w:spacing w:lineRule="auto" w:line="240" w:before="0" w:after="0"/>
        <w:jc w:val="right"/>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ANEXA Nr. 10</w:t>
      </w:r>
      <w:r>
        <w:rPr>
          <w:rFonts w:eastAsia="Times New Roman" w:cs="Times New Roman" w:ascii="Times New Roman" w:hAnsi="Times New Roman"/>
          <w:sz w:val="24"/>
          <w:szCs w:val="24"/>
          <w:lang w:val="ro-RO" w:eastAsia="ro-RO"/>
        </w:rPr>
        <w:br/>
      </w:r>
      <w:r>
        <w:rPr>
          <w:rFonts w:eastAsia="Times New Roman" w:cs="Times New Roman" w:ascii="Times New Roman" w:hAnsi="Times New Roman"/>
          <w:b/>
          <w:bCs/>
          <w:sz w:val="24"/>
          <w:szCs w:val="24"/>
          <w:lang w:val="ro-RO" w:eastAsia="ro-RO"/>
        </w:rPr>
        <w:t>la regulament</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sz w:val="24"/>
          <w:szCs w:val="24"/>
          <w:lang w:val="ro-RO" w:eastAsia="ro-RO"/>
        </w:rPr>
        <w:br/>
      </w:r>
      <w:r>
        <w:rPr>
          <w:rFonts w:eastAsia="Times New Roman" w:cs="Times New Roman" w:ascii="Times New Roman" w:hAnsi="Times New Roman"/>
          <w:b/>
          <w:bCs/>
          <w:sz w:val="24"/>
          <w:szCs w:val="24"/>
          <w:lang w:val="ro-RO" w:eastAsia="ro-RO"/>
        </w:rPr>
        <w:t xml:space="preserve">Detalierea calcularii majoritatii absolute si a majoritatii calificate </w:t>
      </w:r>
    </w:p>
    <w:p>
      <w:pPr>
        <w:pStyle w:val="Normal"/>
        <w:spacing w:lineRule="auto" w:line="240" w:before="0" w:after="0"/>
        <w:jc w:val="center"/>
        <w:rPr>
          <w:rFonts w:eastAsia="Times New Roman" w:cs="Times New Roman" w:ascii="Times New Roman" w:hAnsi="Times New Roman"/>
          <w:b/>
          <w:bCs/>
          <w:sz w:val="24"/>
          <w:szCs w:val="24"/>
          <w:lang w:val="ro-RO" w:eastAsia="ro-RO"/>
        </w:rPr>
      </w:pPr>
      <w:r>
        <w:rPr>
          <w:rFonts w:eastAsia="Times New Roman" w:cs="Times New Roman" w:ascii="Times New Roman" w:hAnsi="Times New Roman"/>
          <w:b/>
          <w:bCs/>
          <w:sz w:val="24"/>
          <w:szCs w:val="24"/>
          <w:lang w:val="ro-RO" w:eastAsia="ro-RO"/>
        </w:rPr>
        <w:t>in functie de numarul total al membrilor organului colegial</w:t>
      </w:r>
    </w:p>
    <w:p>
      <w:pPr>
        <w:pStyle w:val="Normal"/>
        <w:spacing w:lineRule="auto" w:line="240" w:before="0" w:after="24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b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bl>
      <w:tblPr>
        <w:tblW w:w="9406" w:type="dxa"/>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3138"/>
        <w:gridCol w:w="3126"/>
        <w:gridCol w:w="3142"/>
      </w:tblGrid>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Numarul total al membrilor organului colegial</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Majoritatea absoluta</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Majoritatea calificata</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9</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5</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7</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11</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6</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8</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13</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7</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9</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15</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8</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11</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17</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9</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12</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19</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10</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13</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21</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11</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15</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23</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12</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16</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25</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13</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17</w:t>
            </w:r>
          </w:p>
        </w:tc>
      </w:tr>
      <w:tr>
        <w:trPr>
          <w:cantSplit w:val="false"/>
        </w:trPr>
        <w:tc>
          <w:tcPr>
            <w:tcW w:w="3138"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27</w:t>
            </w:r>
          </w:p>
        </w:tc>
        <w:tc>
          <w:tcPr>
            <w:tcW w:w="3126"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14</w:t>
            </w:r>
          </w:p>
        </w:tc>
        <w:tc>
          <w:tcPr>
            <w:tcW w:w="3142"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19</w:t>
            </w:r>
          </w:p>
        </w:tc>
      </w:tr>
    </w:tbl>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p>
      <w:pPr>
        <w:pStyle w:val="Normal"/>
        <w:spacing w:lineRule="auto" w:line="240" w:before="0" w:after="0"/>
        <w:rPr>
          <w:rFonts w:eastAsia="Times New Roman" w:cs="Times New Roman" w:ascii="Times New Roman" w:hAnsi="Times New Roman"/>
          <w:sz w:val="24"/>
          <w:szCs w:val="24"/>
          <w:lang w:val="ro-RO" w:eastAsia="zh-CN"/>
        </w:rPr>
      </w:pPr>
      <w:r>
        <w:rPr>
          <w:rFonts w:eastAsia="Times New Roman" w:cs="Times New Roman" w:ascii="Times New Roman" w:hAnsi="Times New Roman"/>
          <w:sz w:val="24"/>
          <w:szCs w:val="24"/>
          <w:lang w:val="ro-RO" w:eastAsia="zh-CN"/>
        </w:rPr>
      </w:r>
    </w:p>
    <w:p>
      <w:pPr>
        <w:pStyle w:val="Normal"/>
        <w:spacing w:lineRule="auto" w:line="240" w:before="0" w:after="0"/>
        <w:jc w:val="both"/>
        <w:rPr>
          <w:rFonts w:eastAsia="Times New Roman" w:cs="Times New Roman" w:ascii="Times New Roman" w:hAnsi="Times New Roman"/>
          <w:sz w:val="28"/>
          <w:szCs w:val="28"/>
          <w:lang w:val="pt-BR" w:eastAsia="ro-RO"/>
        </w:rPr>
      </w:pPr>
      <w:r>
        <w:rPr>
          <w:rFonts w:eastAsia="Times New Roman" w:cs="Times New Roman" w:ascii="Times New Roman" w:hAnsi="Times New Roman"/>
          <w:sz w:val="28"/>
          <w:szCs w:val="28"/>
          <w:lang w:val="pt-BR" w:eastAsia="ro-RO"/>
        </w:rPr>
        <w:tab/>
        <w:tab/>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b/>
          <w:sz w:val="24"/>
          <w:szCs w:val="24"/>
          <w:lang w:val="pt-BR" w:eastAsia="en-GB"/>
        </w:rPr>
        <w:t>PREȘEDINTE DE ȘEDINȚĂ</w:t>
      </w:r>
      <w:r>
        <w:rPr>
          <w:rFonts w:cs="Times New Roman" w:ascii="Times New Roman" w:hAnsi="Times New Roman"/>
          <w:sz w:val="24"/>
          <w:szCs w:val="24"/>
          <w:lang w:val="pt-BR" w:eastAsia="en-GB"/>
        </w:rPr>
        <w:t>,                     CONTRASEMNEAZĂ PENTRU LEGALITATE,</w:t>
      </w:r>
    </w:p>
    <w:p>
      <w:pPr>
        <w:pStyle w:val="Normal"/>
        <w:spacing w:lineRule="auto" w:line="240" w:before="0" w:after="0"/>
        <w:rPr>
          <w:rFonts w:cs="Times New Roman" w:ascii="Times New Roman" w:hAnsi="Times New Roman"/>
          <w:b/>
          <w:sz w:val="24"/>
          <w:szCs w:val="24"/>
          <w:lang w:val="pt-BR" w:eastAsia="en-GB"/>
        </w:rPr>
      </w:pPr>
      <w:r>
        <w:rPr>
          <w:rFonts w:cs="Times New Roman" w:ascii="Times New Roman" w:hAnsi="Times New Roman"/>
          <w:b/>
          <w:sz w:val="24"/>
          <w:szCs w:val="24"/>
          <w:lang w:val="pt-BR" w:eastAsia="en-GB"/>
        </w:rPr>
        <w:t xml:space="preserve">      </w:t>
      </w:r>
      <w:r>
        <w:rPr>
          <w:rFonts w:cs="Times New Roman" w:ascii="Times New Roman" w:hAnsi="Times New Roman"/>
          <w:b/>
          <w:sz w:val="24"/>
          <w:szCs w:val="24"/>
          <w:lang w:val="pt-BR" w:eastAsia="en-GB"/>
        </w:rPr>
        <w:t>CONSILIER LOCAL,                                               SECRETAR GENERAL,</w:t>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t xml:space="preserve">   </w:t>
      </w:r>
      <w:r>
        <w:rPr>
          <w:rFonts w:cs="Times New Roman" w:ascii="Times New Roman" w:hAnsi="Times New Roman"/>
          <w:sz w:val="24"/>
          <w:szCs w:val="24"/>
          <w:lang w:val="pt-BR" w:eastAsia="en-GB"/>
        </w:rPr>
        <w:t xml:space="preserve">CIOBOTEA Vasile-Bogdan                                      </w:t>
      </w:r>
      <w:r>
        <w:rPr>
          <w:rFonts w:cs="Times New Roman" w:ascii="Times New Roman" w:hAnsi="Times New Roman"/>
          <w:i/>
          <w:sz w:val="24"/>
          <w:szCs w:val="24"/>
          <w:lang w:val="pt-BR" w:eastAsia="en-GB"/>
        </w:rPr>
        <w:t>jurist</w:t>
      </w:r>
      <w:r>
        <w:rPr>
          <w:rFonts w:cs="Times New Roman" w:ascii="Times New Roman" w:hAnsi="Times New Roman"/>
          <w:sz w:val="24"/>
          <w:szCs w:val="24"/>
          <w:lang w:val="pt-BR" w:eastAsia="en-GB"/>
        </w:rPr>
        <w:t xml:space="preserve"> COCOȘ-BARBU Milemtina</w:t>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b/>
          <w:sz w:val="24"/>
          <w:szCs w:val="24"/>
          <w:lang w:val="pt-BR" w:eastAsia="en-GB"/>
        </w:rPr>
      </w:pPr>
      <w:r>
        <w:rPr>
          <w:rFonts w:cs="Times New Roman" w:ascii="Times New Roman" w:hAnsi="Times New Roman"/>
          <w:sz w:val="24"/>
          <w:szCs w:val="24"/>
          <w:lang w:val="pt-BR" w:eastAsia="en-GB"/>
        </w:rPr>
        <w:t xml:space="preserve"> </w:t>
      </w:r>
      <w:r>
        <w:rPr>
          <w:rFonts w:cs="Times New Roman" w:ascii="Times New Roman" w:hAnsi="Times New Roman"/>
          <w:b/>
          <w:sz w:val="24"/>
          <w:szCs w:val="24"/>
          <w:lang w:val="pt-BR" w:eastAsia="en-GB"/>
        </w:rPr>
        <w:t>Grădiștea, 26 februarie 2021</w:t>
      </w:r>
    </w:p>
    <w:p>
      <w:pPr>
        <w:pStyle w:val="Normal"/>
        <w:rPr/>
      </w:pPr>
      <w:r>
        <w:rPr/>
      </w:r>
    </w:p>
    <w:sectPr>
      <w:footerReference w:type="default" r:id="rId8"/>
      <w:type w:val="nextPage"/>
      <w:pgSz w:w="12240" w:h="15840"/>
      <w:pgMar w:left="1417" w:right="1417" w:header="0" w:top="1417"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onsolas">
    <w:charset w:val="01"/>
    <w:family w:val="roman"/>
    <w:pitch w:val="variable"/>
  </w:font>
  <w:font w:name="Liberation Sans">
    <w:altName w:val="Arial"/>
    <w:charset w:val="01"/>
    <w:family w:val="swiss"/>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b/>
        <w:bCs/>
      </w:rPr>
    </w:pPr>
    <w:r>
      <w:rPr/>
      <w:t xml:space="preserve">Page </w:t>
    </w:r>
    <w:r>
      <w:rPr>
        <w:b/>
        <w:bCs/>
      </w:rPr>
      <w:fldChar w:fldCharType="begin"/>
    </w:r>
    <w:r>
      <w:instrText> PAGE </w:instrText>
    </w:r>
    <w:r>
      <w:fldChar w:fldCharType="separate"/>
    </w:r>
    <w:r>
      <w:t>53</w:t>
    </w:r>
    <w:r>
      <w:fldChar w:fldCharType="end"/>
    </w:r>
    <w:r>
      <w:rPr/>
      <w:t xml:space="preserve"> of </w:t>
    </w:r>
    <w:r>
      <w:rPr>
        <w:b/>
        <w:bCs/>
      </w:rPr>
      <w:fldChar w:fldCharType="begin"/>
    </w:r>
    <w:r>
      <w:instrText> NUMPAGES </w:instrText>
    </w:r>
    <w:r>
      <w:fldChar w:fldCharType="separate"/>
    </w:r>
    <w:r>
      <w:t>53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lvl w:ilvl="0">
      <w:start w:val="1"/>
      <w:numFmt w:val="lowerLetter"/>
      <w:lvlText w:val="%1)"/>
      <w:lvlJc w:val="left"/>
      <w:pPr>
        <w:ind w:left="1288" w:hanging="720"/>
      </w:pPr>
    </w:lvl>
    <w:lvl w:ilvl="1">
      <w:start w:val="1"/>
      <w:numFmt w:val="lowerLetter"/>
      <w:lvlText w:val="%2."/>
      <w:lvlJc w:val="left"/>
      <w:pPr>
        <w:ind w:left="1738" w:hanging="360"/>
      </w:pPr>
    </w:lvl>
    <w:lvl w:ilvl="2">
      <w:start w:val="1"/>
      <w:numFmt w:val="lowerRoman"/>
      <w:lvlText w:val="%3."/>
      <w:lvlJc w:val="right"/>
      <w:pPr>
        <w:ind w:left="2458" w:hanging="180"/>
      </w:pPr>
    </w:lvl>
    <w:lvl w:ilvl="3">
      <w:start w:val="1"/>
      <w:numFmt w:val="decimal"/>
      <w:lvlText w:val="%4."/>
      <w:lvlJc w:val="left"/>
      <w:pPr>
        <w:ind w:left="3178" w:hanging="360"/>
      </w:pPr>
    </w:lvl>
    <w:lvl w:ilvl="4">
      <w:start w:val="1"/>
      <w:numFmt w:val="lowerLetter"/>
      <w:lvlText w:val="%5."/>
      <w:lvlJc w:val="left"/>
      <w:pPr>
        <w:ind w:left="3898" w:hanging="360"/>
      </w:pPr>
    </w:lvl>
    <w:lvl w:ilvl="5">
      <w:start w:val="1"/>
      <w:numFmt w:val="lowerRoman"/>
      <w:lvlText w:val="%6."/>
      <w:lvlJc w:val="right"/>
      <w:pPr>
        <w:ind w:left="4618" w:hanging="180"/>
      </w:pPr>
    </w:lvl>
    <w:lvl w:ilvl="6">
      <w:start w:val="1"/>
      <w:numFmt w:val="decimal"/>
      <w:lvlText w:val="%7."/>
      <w:lvlJc w:val="left"/>
      <w:pPr>
        <w:ind w:left="5338" w:hanging="360"/>
      </w:pPr>
    </w:lvl>
    <w:lvl w:ilvl="7">
      <w:start w:val="1"/>
      <w:numFmt w:val="lowerLetter"/>
      <w:lvlText w:val="%8."/>
      <w:lvlJc w:val="left"/>
      <w:pPr>
        <w:ind w:left="6058" w:hanging="360"/>
      </w:pPr>
    </w:lvl>
    <w:lvl w:ilvl="8">
      <w:start w:val="1"/>
      <w:numFmt w:val="lowerRoman"/>
      <w:lvlText w:val="%9."/>
      <w:lvlJc w:val="right"/>
      <w:pPr>
        <w:ind w:left="6778"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SemiHidden="1" w:defUIPriority="99" w:defQFormat="0" w:defUnhideWhenUsed="1"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name="header"/>
    <w:lsdException w:qFormat="1" w:name="footer"/>
    <w:lsdException w:qFormat="1" w:uiPriority="35" w:name="caption"/>
    <w:lsdException w:unhideWhenUsed="0" w:semiHidden="0" w:qFormat="1" w:uiPriority="10" w:name="Title"/>
    <w:lsdException w:uiPriority="1" w:name="Default Paragraph Font"/>
    <w:lsdException w:uiPriority="0" w:name="Body Text"/>
    <w:lsdException w:uiPriority="0" w:name="Body Text Indent"/>
    <w:lsdException w:unhideWhenUsed="0" w:semiHidden="0" w:qFormat="1" w:uiPriority="11" w:name="Subtitle"/>
    <w:lsdException w:uiPriority="0" w:name="Body Text 2"/>
    <w:lsdException w:uiPriority="0" w:name="Body Text Indent 2"/>
    <w:lsdException w:unhideWhenUsed="0" w:semiHidden="0" w:qFormat="1" w:uiPriority="22" w:name="Strong"/>
    <w:lsdException w:unhideWhenUsed="0" w:semiHidden="0" w:qFormat="1" w:uiPriority="20" w:name="Emphasis"/>
    <w:lsdException w:qFormat="1" w:name="Balloon Text"/>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uiPriority w:val="9"/>
    <w:qFormat/>
    <w:link w:val="Heading1Char"/>
    <w:rsid w:val="00504748"/>
    <w:basedOn w:val="Normal"/>
    <w:next w:val="Normal"/>
    <w:pPr>
      <w:keepNext/>
      <w:spacing w:lineRule="auto" w:line="240" w:before="240" w:after="60"/>
      <w:outlineLvl w:val="0"/>
    </w:pPr>
    <w:rPr>
      <w:rFonts w:ascii="Cambria" w:hAnsi="Cambria" w:eastAsia="Times New Roman" w:cs="Times New Roman"/>
      <w:b/>
      <w:bCs/>
      <w:sz w:val="32"/>
      <w:szCs w:val="32"/>
      <w:lang w:val="x-none" w:eastAsia="x-none"/>
    </w:rPr>
  </w:style>
  <w:style w:type="paragraph" w:styleId="Heading3">
    <w:name w:val="Heading 3"/>
    <w:uiPriority w:val="9"/>
    <w:qFormat/>
    <w:link w:val="Heading3Char"/>
    <w:rsid w:val="00504748"/>
    <w:basedOn w:val="Normal"/>
    <w:pPr>
      <w:outlineLvl w:val="2"/>
    </w:pPr>
    <w:rPr/>
  </w:style>
  <w:style w:type="paragraph" w:styleId="Heading4">
    <w:name w:val="Heading 4"/>
    <w:uiPriority w:val="9"/>
    <w:qFormat/>
    <w:unhideWhenUsed/>
    <w:link w:val="Heading4Char"/>
    <w:rsid w:val="00504748"/>
    <w:basedOn w:val="Normal"/>
    <w:next w:val="Normal"/>
    <w:pPr>
      <w:keepNext/>
      <w:spacing w:lineRule="auto" w:line="240" w:before="240" w:after="60"/>
      <w:outlineLvl w:val="3"/>
    </w:pPr>
    <w:rPr>
      <w:rFonts w:ascii="Calibri" w:hAnsi="Calibri" w:eastAsia="Times New Roman" w:cs="Times New Roman"/>
      <w:b/>
      <w:bCs/>
      <w:sz w:val="28"/>
      <w:szCs w:val="28"/>
      <w:lang w:val="x-none" w:eastAsia="x-none"/>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504748"/>
    <w:basedOn w:val="DefaultParagraphFont"/>
    <w:rPr>
      <w:rFonts w:ascii="Cambria" w:hAnsi="Cambria" w:eastAsia="Times New Roman" w:cs="Times New Roman"/>
      <w:b/>
      <w:bCs/>
      <w:sz w:val="32"/>
      <w:szCs w:val="32"/>
      <w:lang w:val="x-none" w:eastAsia="x-none"/>
    </w:rPr>
  </w:style>
  <w:style w:type="character" w:styleId="Heading3Char" w:customStyle="1">
    <w:name w:val="Heading 3 Char"/>
    <w:uiPriority w:val="9"/>
    <w:link w:val="Heading3"/>
    <w:rsid w:val="00504748"/>
    <w:basedOn w:val="DefaultParagraphFont"/>
    <w:rPr>
      <w:rFonts w:ascii="Times New Roman" w:hAnsi="Times New Roman" w:eastAsia="Times New Roman" w:cs="Times New Roman"/>
      <w:b/>
      <w:bCs/>
      <w:sz w:val="27"/>
      <w:szCs w:val="27"/>
      <w:lang w:val="ro-RO" w:eastAsia="ro-RO"/>
    </w:rPr>
  </w:style>
  <w:style w:type="character" w:styleId="Heading4Char" w:customStyle="1">
    <w:name w:val="Heading 4 Char"/>
    <w:uiPriority w:val="9"/>
    <w:link w:val="Heading4"/>
    <w:rsid w:val="00504748"/>
    <w:basedOn w:val="DefaultParagraphFont"/>
    <w:rPr>
      <w:rFonts w:ascii="Calibri" w:hAnsi="Calibri" w:eastAsia="Times New Roman" w:cs="Times New Roman"/>
      <w:b/>
      <w:bCs/>
      <w:sz w:val="28"/>
      <w:szCs w:val="28"/>
      <w:lang w:val="x-none" w:eastAsia="x-none"/>
    </w:rPr>
  </w:style>
  <w:style w:type="character" w:styleId="HeaderChar" w:customStyle="1">
    <w:name w:val="Header Char"/>
    <w:uiPriority w:val="99"/>
    <w:link w:val="Header"/>
    <w:rsid w:val="00504748"/>
    <w:basedOn w:val="DefaultParagraphFont"/>
    <w:rPr>
      <w:rFonts w:ascii="Times New Roman" w:hAnsi="Times New Roman" w:eastAsia="Times New Roman" w:cs="Times New Roman"/>
      <w:sz w:val="24"/>
      <w:szCs w:val="24"/>
      <w:lang w:val="ro-RO" w:eastAsia="zh-CN"/>
    </w:rPr>
  </w:style>
  <w:style w:type="character" w:styleId="FooterChar" w:customStyle="1">
    <w:name w:val="Footer Char"/>
    <w:uiPriority w:val="99"/>
    <w:link w:val="Footer"/>
    <w:rsid w:val="00504748"/>
    <w:basedOn w:val="DefaultParagraphFont"/>
    <w:rPr>
      <w:rFonts w:ascii="Times New Roman" w:hAnsi="Times New Roman" w:eastAsia="Times New Roman" w:cs="Times New Roman"/>
      <w:sz w:val="24"/>
      <w:szCs w:val="24"/>
      <w:lang w:val="ro-RO" w:eastAsia="zh-CN"/>
    </w:rPr>
  </w:style>
  <w:style w:type="character" w:styleId="BalloonTextChar" w:customStyle="1">
    <w:name w:val="Balloon Text Char"/>
    <w:uiPriority w:val="99"/>
    <w:link w:val="BalloonText"/>
    <w:rsid w:val="00504748"/>
    <w:basedOn w:val="DefaultParagraphFont"/>
    <w:rPr>
      <w:rFonts w:ascii="Tahoma" w:hAnsi="Tahoma" w:eastAsia="Times New Roman" w:cs="Tahoma"/>
      <w:sz w:val="16"/>
      <w:szCs w:val="16"/>
      <w:lang w:val="ro-RO" w:eastAsia="zh-CN"/>
    </w:rPr>
  </w:style>
  <w:style w:type="character" w:styleId="AntetCaracter" w:customStyle="1">
    <w:name w:val="Antet Caracter"/>
    <w:uiPriority w:val="99"/>
    <w:rsid w:val="00504748"/>
    <w:basedOn w:val="DefaultParagraphFont"/>
    <w:rPr>
      <w:lang w:val="ro-RO"/>
    </w:rPr>
  </w:style>
  <w:style w:type="character" w:styleId="SubsolCaracter" w:customStyle="1">
    <w:name w:val="Subsol Caracter"/>
    <w:uiPriority w:val="99"/>
    <w:rsid w:val="00504748"/>
    <w:basedOn w:val="DefaultParagraphFont"/>
    <w:rPr>
      <w:lang w:val="ro-RO"/>
    </w:rPr>
  </w:style>
  <w:style w:type="character" w:styleId="TextnBalonCaracter" w:customStyle="1">
    <w:name w:val="Text în Balon Caracter"/>
    <w:uiPriority w:val="99"/>
    <w:rsid w:val="00504748"/>
    <w:basedOn w:val="DefaultParagraphFont"/>
    <w:rPr>
      <w:rFonts w:ascii="Tahoma" w:hAnsi="Tahoma" w:cs="Tahoma"/>
      <w:sz w:val="16"/>
      <w:szCs w:val="16"/>
      <w:lang w:val="ro-RO"/>
    </w:rPr>
  </w:style>
  <w:style w:type="character" w:styleId="InternetLink">
    <w:name w:val="Internet Link"/>
    <w:uiPriority w:val="99"/>
    <w:rsid w:val="00504748"/>
    <w:basedOn w:val="DefaultParagraphFont"/>
    <w:rPr>
      <w:color w:val="0000FF"/>
      <w:u w:val="single"/>
      <w:lang w:val="zxx" w:eastAsia="zxx" w:bidi="zxx"/>
    </w:rPr>
  </w:style>
  <w:style w:type="character" w:styleId="BodyTextIndentChar" w:customStyle="1">
    <w:name w:val="Body Text Indent Char"/>
    <w:link w:val="BodyTextIndent"/>
    <w:rsid w:val="00504748"/>
    <w:basedOn w:val="DefaultParagraphFont"/>
    <w:rPr>
      <w:rFonts w:ascii="Arial" w:hAnsi="Arial" w:eastAsia="Times New Roman" w:cs="Arial"/>
      <w:sz w:val="24"/>
      <w:szCs w:val="24"/>
      <w:lang w:val="ro-RO" w:eastAsia="ro-RO"/>
    </w:rPr>
  </w:style>
  <w:style w:type="character" w:styleId="BodyTextIndent2Char" w:customStyle="1">
    <w:name w:val="Body Text Indent 2 Char"/>
    <w:link w:val="BodyTextIndent2"/>
    <w:rsid w:val="00504748"/>
    <w:basedOn w:val="DefaultParagraphFont"/>
    <w:rPr>
      <w:rFonts w:ascii="Arial" w:hAnsi="Arial" w:eastAsia="Times New Roman" w:cs="Arial"/>
      <w:sz w:val="24"/>
      <w:szCs w:val="24"/>
      <w:lang w:val="ro-RO" w:eastAsia="ro-RO"/>
    </w:rPr>
  </w:style>
  <w:style w:type="character" w:styleId="BodyTextChar" w:customStyle="1">
    <w:name w:val="Body Text Char"/>
    <w:link w:val="BodyText"/>
    <w:rsid w:val="00504748"/>
    <w:basedOn w:val="DefaultParagraphFont"/>
    <w:rPr>
      <w:rFonts w:ascii="Times New Roman" w:hAnsi="Times New Roman" w:eastAsia="Times New Roman" w:cs="Times New Roman"/>
      <w:sz w:val="24"/>
      <w:szCs w:val="24"/>
      <w:lang w:val="x-none" w:eastAsia="x-none"/>
    </w:rPr>
  </w:style>
  <w:style w:type="character" w:styleId="BodyText2Char" w:customStyle="1">
    <w:name w:val="Body Text 2 Char"/>
    <w:link w:val="BodyText2"/>
    <w:rsid w:val="00504748"/>
    <w:basedOn w:val="DefaultParagraphFont"/>
    <w:rPr>
      <w:rFonts w:ascii="Times New Roman" w:hAnsi="Times New Roman" w:eastAsia="Times New Roman" w:cs="Times New Roman"/>
      <w:sz w:val="24"/>
      <w:szCs w:val="24"/>
      <w:lang w:val="x-none" w:eastAsia="x-none"/>
    </w:rPr>
  </w:style>
  <w:style w:type="character" w:styleId="Strong">
    <w:name w:val="Strong"/>
    <w:uiPriority w:val="22"/>
    <w:qFormat/>
    <w:rsid w:val="00504748"/>
    <w:rPr>
      <w:b/>
      <w:bCs/>
    </w:rPr>
  </w:style>
  <w:style w:type="character" w:styleId="Font5" w:customStyle="1">
    <w:name w:val="font5"/>
    <w:rsid w:val="00504748"/>
    <w:basedOn w:val="DefaultParagraphFont"/>
    <w:rPr/>
  </w:style>
  <w:style w:type="character" w:styleId="Font3" w:customStyle="1">
    <w:name w:val="font3"/>
    <w:rsid w:val="00504748"/>
    <w:basedOn w:val="DefaultParagraphFont"/>
    <w:rPr/>
  </w:style>
  <w:style w:type="character" w:styleId="Font4" w:customStyle="1">
    <w:name w:val="font4"/>
    <w:rsid w:val="00504748"/>
    <w:basedOn w:val="DefaultParagraphFont"/>
    <w:rPr/>
  </w:style>
  <w:style w:type="character" w:styleId="Font2" w:customStyle="1">
    <w:name w:val="font2"/>
    <w:rsid w:val="00504748"/>
    <w:basedOn w:val="DefaultParagraphFont"/>
    <w:rPr/>
  </w:style>
  <w:style w:type="character" w:styleId="UnresolvedMention" w:customStyle="1">
    <w:name w:val="Unresolved Mention"/>
    <w:uiPriority w:val="99"/>
    <w:semiHidden/>
    <w:unhideWhenUsed/>
    <w:rsid w:val="00504748"/>
    <w:basedOn w:val="DefaultParagraphFont"/>
    <w:rPr>
      <w:color w:val="605E5C"/>
      <w:shd w:fill="E1DFDD" w:val="clear"/>
    </w:rPr>
  </w:style>
  <w:style w:type="character" w:styleId="HTMLPreformattedChar" w:customStyle="1">
    <w:name w:val="HTML Preformatted Char"/>
    <w:uiPriority w:val="99"/>
    <w:link w:val="HTMLPreformatted"/>
    <w:rsid w:val="00504748"/>
    <w:basedOn w:val="DefaultParagraphFont"/>
    <w:rPr>
      <w:rFonts w:ascii="Courier New" w:hAnsi="Courier New" w:cs="Courier New"/>
    </w:rPr>
  </w:style>
  <w:style w:type="character" w:styleId="HTMLPreformattedChar1" w:customStyle="1">
    <w:name w:val="HTML Preformatted Char1"/>
    <w:uiPriority w:val="99"/>
    <w:semiHidden/>
    <w:rsid w:val="00504748"/>
    <w:basedOn w:val="DefaultParagraphFont"/>
    <w:rPr>
      <w:rFonts w:ascii="Consolas" w:hAnsi="Consolas" w:cs="Consolas"/>
      <w:sz w:val="20"/>
      <w:szCs w:val="20"/>
    </w:rPr>
  </w:style>
  <w:style w:type="character" w:styleId="PreformatatHTMLCaracter1" w:customStyle="1">
    <w:name w:val="Preformatat HTML Caracter1"/>
    <w:rsid w:val="00504748"/>
    <w:basedOn w:val="DefaultParagraphFont"/>
    <w:rPr>
      <w:rFonts w:ascii="Consolas" w:hAnsi="Consolas" w:eastAsia="Times New Roman"/>
      <w:sz w:val="20"/>
      <w:szCs w:val="20"/>
      <w:lang w:val="ro-RO"/>
    </w:rPr>
  </w:style>
  <w:style w:type="character" w:styleId="NoSpacingChar" w:customStyle="1">
    <w:name w:val="No Spacing Char"/>
    <w:uiPriority w:val="1"/>
    <w:link w:val="NoSpacing"/>
    <w:locked/>
    <w:rsid w:val="00504748"/>
    <w:rPr>
      <w:rFonts w:ascii="Calibri" w:hAnsi="Calibri" w:eastAsia="Times New Roman" w:cs="Times New Roman"/>
      <w:lang w:eastAsia="zh-CN"/>
    </w:rPr>
  </w:style>
  <w:style w:type="character" w:styleId="ListLabel1">
    <w:name w:val="ListLabel 1"/>
    <w:rPr>
      <w:vertAlign w:val="superscript"/>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rFonts w:cs="Times New Roman"/>
    </w:rPr>
  </w:style>
  <w:style w:type="character" w:styleId="ListLabel5">
    <w:name w:val="ListLabel 5"/>
    <w:rPr>
      <w:rFonts w:eastAsia="OpenSymbol" w:cs="OpenSymbol"/>
    </w:rPr>
  </w:style>
  <w:style w:type="character" w:styleId="ListLabel6">
    <w:name w:val="ListLabel 6"/>
    <w:rPr>
      <w:rFonts w:eastAsia="Times New Roman" w:cs="Arial"/>
    </w:rPr>
  </w:style>
  <w:style w:type="character" w:styleId="ListLabel7">
    <w:name w:val="ListLabel 7"/>
    <w:rPr>
      <w:rFonts w:eastAsia="Times New Roman" w:cs="Tahoma"/>
      <w:b w:val="false"/>
      <w:u w:val="none"/>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504748"/>
    <w:basedOn w:val="Normal"/>
    <w:pPr>
      <w:spacing w:lineRule="auto" w:line="240" w:before="0" w:after="120"/>
    </w:pPr>
    <w:rPr>
      <w:rFonts w:ascii="Times New Roman" w:hAnsi="Times New Roman" w:eastAsia="Times New Roman" w:cs="Times New Roman"/>
      <w:sz w:val="24"/>
      <w:szCs w:val="24"/>
      <w:lang w:val="x-none" w:eastAsia="x-none"/>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qFormat/>
    <w:link w:val="HeaderChar"/>
    <w:rsid w:val="00504748"/>
    <w:basedOn w:val="Normal"/>
    <w:pPr>
      <w:tabs>
        <w:tab w:val="center" w:pos="4703" w:leader="none"/>
        <w:tab w:val="right" w:pos="9406" w:leader="none"/>
      </w:tabs>
      <w:spacing w:lineRule="auto" w:line="240" w:before="0" w:after="0"/>
    </w:pPr>
    <w:rPr>
      <w:rFonts w:ascii="Times New Roman" w:hAnsi="Times New Roman" w:eastAsia="Times New Roman" w:cs="Times New Roman"/>
      <w:sz w:val="24"/>
      <w:szCs w:val="24"/>
      <w:lang w:val="ro-RO" w:eastAsia="zh-CN"/>
    </w:rPr>
  </w:style>
  <w:style w:type="paragraph" w:styleId="Footer">
    <w:name w:val="Footer"/>
    <w:uiPriority w:val="99"/>
    <w:qFormat/>
    <w:link w:val="FooterChar"/>
    <w:rsid w:val="00504748"/>
    <w:basedOn w:val="Normal"/>
    <w:pPr>
      <w:tabs>
        <w:tab w:val="center" w:pos="4703" w:leader="none"/>
        <w:tab w:val="right" w:pos="9406" w:leader="none"/>
      </w:tabs>
      <w:spacing w:lineRule="auto" w:line="240" w:before="0" w:after="0"/>
    </w:pPr>
    <w:rPr>
      <w:rFonts w:ascii="Times New Roman" w:hAnsi="Times New Roman" w:eastAsia="Times New Roman" w:cs="Times New Roman"/>
      <w:sz w:val="24"/>
      <w:szCs w:val="24"/>
      <w:lang w:val="ro-RO" w:eastAsia="zh-CN"/>
    </w:rPr>
  </w:style>
  <w:style w:type="paragraph" w:styleId="BalloonText">
    <w:name w:val="Balloon Text"/>
    <w:uiPriority w:val="99"/>
    <w:qFormat/>
    <w:link w:val="BalloonTextChar"/>
    <w:rsid w:val="00504748"/>
    <w:basedOn w:val="Normal"/>
    <w:pPr>
      <w:spacing w:lineRule="auto" w:line="240" w:before="0" w:after="0"/>
    </w:pPr>
    <w:rPr>
      <w:rFonts w:ascii="Tahoma" w:hAnsi="Tahoma" w:eastAsia="Times New Roman" w:cs="Tahoma"/>
      <w:sz w:val="16"/>
      <w:szCs w:val="16"/>
      <w:lang w:val="ro-RO" w:eastAsia="zh-CN"/>
    </w:rPr>
  </w:style>
  <w:style w:type="paragraph" w:styleId="NoSpacing">
    <w:name w:val="No Spacing"/>
    <w:uiPriority w:val="1"/>
    <w:qFormat/>
    <w:link w:val="NoSpacingChar"/>
    <w:rsid w:val="00504748"/>
    <w:pPr>
      <w:widowControl/>
      <w:suppressAutoHyphens w:val="true"/>
      <w:bidi w:val="0"/>
      <w:spacing w:lineRule="auto" w:line="240" w:before="0" w:after="0"/>
      <w:jc w:val="left"/>
    </w:pPr>
    <w:rPr>
      <w:rFonts w:ascii="Calibri" w:hAnsi="Calibri" w:eastAsia="Times New Roman" w:cs="Times New Roman"/>
      <w:color w:val="auto"/>
      <w:sz w:val="22"/>
      <w:szCs w:val="22"/>
      <w:lang w:eastAsia="zh-CN" w:val="en-US" w:bidi="ar-SA"/>
    </w:rPr>
  </w:style>
  <w:style w:type="paragraph" w:styleId="Default" w:customStyle="1">
    <w:name w:val="Default"/>
    <w:qFormat/>
    <w:rsid w:val="00504748"/>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ro-RO" w:eastAsia="zh-CN" w:bidi="ar-SA"/>
    </w:rPr>
  </w:style>
  <w:style w:type="paragraph" w:styleId="TextBodyIndent">
    <w:name w:val="Text Body Indent"/>
    <w:link w:val="BodyTextIndentChar"/>
    <w:rsid w:val="00504748"/>
    <w:basedOn w:val="Normal"/>
    <w:pPr>
      <w:spacing w:lineRule="auto" w:line="240" w:before="0" w:after="0"/>
      <w:ind w:left="0" w:right="0" w:firstLine="1080"/>
    </w:pPr>
    <w:rPr>
      <w:rFonts w:ascii="Arial" w:hAnsi="Arial" w:eastAsia="Times New Roman" w:cs="Arial"/>
      <w:sz w:val="24"/>
      <w:szCs w:val="24"/>
      <w:lang w:val="ro-RO" w:eastAsia="ro-RO"/>
    </w:rPr>
  </w:style>
  <w:style w:type="paragraph" w:styleId="BodyTextIndent2">
    <w:name w:val="Body Text Indent 2"/>
    <w:link w:val="BodyTextIndent2Char"/>
    <w:rsid w:val="00504748"/>
    <w:basedOn w:val="Normal"/>
    <w:pPr>
      <w:spacing w:lineRule="auto" w:line="240" w:before="0" w:after="0"/>
      <w:ind w:left="0" w:right="0" w:firstLine="1080"/>
      <w:jc w:val="both"/>
    </w:pPr>
    <w:rPr>
      <w:rFonts w:ascii="Arial" w:hAnsi="Arial" w:eastAsia="Times New Roman" w:cs="Arial"/>
      <w:sz w:val="24"/>
      <w:szCs w:val="24"/>
      <w:lang w:val="ro-RO" w:eastAsia="ro-RO"/>
    </w:rPr>
  </w:style>
  <w:style w:type="paragraph" w:styleId="ListParagraph">
    <w:name w:val="List Paragraph"/>
    <w:uiPriority w:val="34"/>
    <w:qFormat/>
    <w:rsid w:val="00504748"/>
    <w:basedOn w:val="Normal"/>
    <w:pPr>
      <w:spacing w:lineRule="auto" w:line="240" w:before="0" w:after="0"/>
      <w:ind w:left="720" w:right="0" w:hanging="0"/>
      <w:contextualSpacing/>
    </w:pPr>
    <w:rPr>
      <w:rFonts w:ascii="Arial" w:hAnsi="Arial" w:eastAsia="Times New Roman" w:cs="Times New Roman"/>
      <w:sz w:val="24"/>
      <w:szCs w:val="24"/>
      <w:lang w:val="ro-RO" w:eastAsia="ro-RO"/>
    </w:rPr>
  </w:style>
  <w:style w:type="paragraph" w:styleId="BodyText2">
    <w:name w:val="Body Text 2"/>
    <w:link w:val="BodyText2Char"/>
    <w:rsid w:val="00504748"/>
    <w:basedOn w:val="Normal"/>
    <w:pPr>
      <w:spacing w:lineRule="auto" w:line="480" w:before="0" w:after="120"/>
    </w:pPr>
    <w:rPr>
      <w:rFonts w:ascii="Times New Roman" w:hAnsi="Times New Roman" w:eastAsia="Times New Roman" w:cs="Times New Roman"/>
      <w:sz w:val="24"/>
      <w:szCs w:val="24"/>
      <w:lang w:val="x-none" w:eastAsia="x-none"/>
    </w:rPr>
  </w:style>
  <w:style w:type="paragraph" w:styleId="NormalWeb">
    <w:name w:val="Normal (Web)"/>
    <w:uiPriority w:val="99"/>
    <w:unhideWhenUsed/>
    <w:rsid w:val="00504748"/>
    <w:basedOn w:val="Normal"/>
    <w:pPr>
      <w:spacing w:before="0" w:after="280"/>
    </w:pPr>
    <w:rPr>
      <w:rFonts w:ascii="Times New Roman" w:hAnsi="Times New Roman" w:eastAsia="Times New Roman" w:cs="Times New Roman"/>
      <w:sz w:val="24"/>
      <w:szCs w:val="24"/>
      <w:lang w:val="ro-RO" w:eastAsia="ro-RO"/>
    </w:rPr>
  </w:style>
  <w:style w:type="paragraph" w:styleId="Font31" w:customStyle="1">
    <w:name w:val="font31"/>
    <w:rsid w:val="00504748"/>
    <w:basedOn w:val="Normal"/>
    <w:pPr>
      <w:spacing w:before="0" w:after="280"/>
    </w:pPr>
    <w:rPr>
      <w:rFonts w:ascii="Times New Roman" w:hAnsi="Times New Roman" w:eastAsia="Times New Roman" w:cs="Times New Roman"/>
      <w:sz w:val="24"/>
      <w:szCs w:val="24"/>
      <w:lang w:val="ro-RO" w:eastAsia="ro-RO"/>
    </w:rPr>
  </w:style>
  <w:style w:type="paragraph" w:styleId="ContentsHeading">
    <w:name w:val="Contents Heading"/>
    <w:uiPriority w:val="39"/>
    <w:qFormat/>
    <w:unhideWhenUsed/>
    <w:rsid w:val="00504748"/>
    <w:basedOn w:val="Heading1"/>
    <w:next w:val="Normal"/>
    <w:pPr>
      <w:keepLines/>
      <w:spacing w:lineRule="auto" w:line="256" w:before="240" w:after="0"/>
    </w:pPr>
    <w:rPr>
      <w:rFonts w:ascii="Calibri Light" w:hAnsi="Calibri Light"/>
      <w:b w:val="false"/>
      <w:bCs w:val="false"/>
      <w:color w:val="2F5496"/>
      <w:lang w:val="en-US" w:eastAsia="en-US"/>
    </w:rPr>
  </w:style>
  <w:style w:type="paragraph" w:styleId="Contents1">
    <w:name w:val="Contents 1"/>
    <w:uiPriority w:val="39"/>
    <w:rsid w:val="00504748"/>
    <w:basedOn w:val="Normal"/>
    <w:next w:val="Normal"/>
    <w:autoRedefine/>
    <w:pPr>
      <w:tabs>
        <w:tab w:val="right" w:pos="10196" w:leader="dot"/>
      </w:tabs>
      <w:spacing w:before="0" w:after="0"/>
    </w:pPr>
    <w:rPr>
      <w:rFonts w:ascii="Times New Roman" w:hAnsi="Times New Roman" w:eastAsia="Times New Roman" w:cs="Times New Roman"/>
      <w:sz w:val="24"/>
      <w:szCs w:val="24"/>
      <w:lang w:val="ro-RO" w:eastAsia="ro-RO"/>
    </w:rPr>
  </w:style>
  <w:style w:type="paragraph" w:styleId="Contents3">
    <w:name w:val="Contents 3"/>
    <w:uiPriority w:val="39"/>
    <w:rsid w:val="00504748"/>
    <w:basedOn w:val="Normal"/>
    <w:next w:val="Normal"/>
    <w:autoRedefine/>
    <w:pPr>
      <w:spacing w:lineRule="auto" w:line="240" w:before="0" w:after="0"/>
      <w:ind w:left="480" w:right="0" w:hanging="0"/>
    </w:pPr>
    <w:rPr>
      <w:rFonts w:ascii="Times New Roman" w:hAnsi="Times New Roman" w:eastAsia="Times New Roman" w:cs="Times New Roman"/>
      <w:sz w:val="24"/>
      <w:szCs w:val="24"/>
      <w:lang w:val="ro-RO" w:eastAsia="ro-RO"/>
    </w:rPr>
  </w:style>
  <w:style w:type="paragraph" w:styleId="HTMLPreformatted">
    <w:name w:val="HTML Preformatted"/>
    <w:uiPriority w:val="99"/>
    <w:unhideWhenUsed/>
    <w:link w:val="HTMLPreformattedChar"/>
    <w:rsid w:val="00504748"/>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rPr>
  </w:style>
  <w:style w:type="paragraph" w:styleId="Msonormal" w:customStyle="1">
    <w:name w:val="msonormal"/>
    <w:rsid w:val="00504748"/>
    <w:basedOn w:val="Normal"/>
    <w:pPr>
      <w:spacing w:before="0" w:after="280"/>
    </w:pPr>
    <w:rPr>
      <w:rFonts w:ascii="Times New Roman" w:hAnsi="Times New Roman" w:cs="Times New Roman"/>
      <w:sz w:val="24"/>
      <w:szCs w:val="24"/>
      <w:lang w:val="ro-RO" w:eastAsia="ro-RO"/>
    </w:rPr>
  </w:style>
  <w:style w:type="numbering" w:styleId="NoList" w:default="1">
    <w:name w:val="No List"/>
    <w:uiPriority w:val="99"/>
    <w:semiHidden/>
    <w:unhideWhenUsed/>
  </w:style>
  <w:style w:type="numbering" w:styleId="NoList1" w:customStyle="1">
    <w:name w:val="No List1"/>
    <w:uiPriority w:val="99"/>
    <w:semiHidden/>
    <w:unhideWhenUsed/>
    <w:rsid w:val="00504748"/>
  </w:style>
  <w:style w:type="numbering" w:styleId="NoList11" w:customStyle="1">
    <w:name w:val="No List11"/>
    <w:uiPriority w:val="99"/>
    <w:semiHidden/>
    <w:unhideWhenUsed/>
    <w:rsid w:val="00504748"/>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hyperlink" Target="https://www.coduripostale.ro/Valcea/Linia_(Gradistea)/zip-247253" TargetMode="External"/><Relationship Id="rId7" Type="http://schemas.openxmlformats.org/officeDocument/2006/relationships/hyperlink" Target="http://www.primariagradistea.ro/"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2021-03-12T09:12:00Z</dcterms:created>
  <dc:creator>X</dc:creator>
  <dc:language>en-US</dc:language>
  <cp:lastModifiedBy>X</cp:lastModifiedBy>
  <cp:lastPrinted>2021-03-12T09:23:00Z</cp:lastPrinted>
  <dcterms:modified xsi:type="dcterms:W3CDTF">2021-03-12T09:33:00Z</dcterms:modified>
  <cp:revision>3</cp:revision>
</cp:coreProperties>
</file>